
<file path=[Content_Types].xml><?xml version="1.0" encoding="utf-8"?>
<Types xmlns="http://schemas.openxmlformats.org/package/2006/content-types">
  <Default Extension="bin"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shd w:val="clear" w:color="auto" w:fill="002138" w:themeFill="text2"/>
        <w:tblLayout w:type="fixed"/>
        <w:tblLook w:val="04A0" w:firstRow="1" w:lastRow="0" w:firstColumn="1" w:lastColumn="0" w:noHBand="0" w:noVBand="1"/>
        <w:tblDescription w:val="#AltTextNotRequired"/>
      </w:tblPr>
      <w:tblGrid>
        <w:gridCol w:w="1246"/>
        <w:gridCol w:w="8707"/>
        <w:gridCol w:w="1263"/>
      </w:tblGrid>
      <w:tr w:rsidR="009F3208" w14:paraId="5E75557C" w14:textId="77777777" w:rsidTr="003F327B">
        <w:trPr>
          <w:trHeight w:hRule="exact" w:val="3617"/>
        </w:trPr>
        <w:tc>
          <w:tcPr>
            <w:tcW w:w="11216" w:type="dxa"/>
            <w:gridSpan w:val="3"/>
            <w:shd w:val="clear" w:color="auto" w:fill="auto"/>
          </w:tcPr>
          <w:bookmarkStart w:id="0" w:name="_Hlk163123767" w:displacedByCustomXml="next"/>
          <w:sdt>
            <w:sdtPr>
              <w:alias w:val="Logo White"/>
              <w:tag w:val="{&quot;templafy&quot;:{&quot;id&quot;:&quot;35419bd8-4574-4da9-b335-1491f7d47c56&quot;}}"/>
              <w:id w:val="1118263319"/>
              <w:picture/>
            </w:sdtPr>
            <w:sdtEndPr/>
            <w:sdtContent>
              <w:p w14:paraId="1319C3B3" w14:textId="77777777" w:rsidR="00AA6A16" w:rsidRDefault="00AA6A16" w:rsidP="003F327B">
                <w:pPr>
                  <w:pStyle w:val="Ingenafstand"/>
                </w:pPr>
                <w:r>
                  <w:rPr>
                    <w:noProof/>
                  </w:rPr>
                  <w:drawing>
                    <wp:inline distT="0" distB="0" distL="0" distR="0" wp14:anchorId="17BFC7B3" wp14:editId="3384FAE6">
                      <wp:extent cx="7041892" cy="1080000"/>
                      <wp:effectExtent l="0" t="0" r="0" b="0"/>
                      <wp:docPr id="1" name="Picture 150475675" descr="#Decorative"/>
                      <wp:cNvGraphicFramePr/>
                      <a:graphic xmlns:a="http://schemas.openxmlformats.org/drawingml/2006/main">
                        <a:graphicData uri="http://schemas.openxmlformats.org/drawingml/2006/picture">
                          <pic:pic xmlns:pic="http://schemas.openxmlformats.org/drawingml/2006/picture">
                            <pic:nvPicPr>
                              <pic:cNvPr id="1" name="Picture 150475675"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r w:rsidR="009F3208" w14:paraId="0C9E4A72" w14:textId="77777777" w:rsidTr="003F327B">
        <w:trPr>
          <w:trHeight w:hRule="exact" w:val="5216"/>
        </w:trPr>
        <w:tc>
          <w:tcPr>
            <w:tcW w:w="1246" w:type="dxa"/>
            <w:shd w:val="clear" w:color="auto" w:fill="auto"/>
          </w:tcPr>
          <w:p w14:paraId="565D5D5F" w14:textId="666C36FC" w:rsidR="00AA6A16" w:rsidRPr="009665D0" w:rsidRDefault="008354FC" w:rsidP="003F327B">
            <w:r>
              <w:t xml:space="preserve"> </w:t>
            </w:r>
          </w:p>
        </w:tc>
        <w:tc>
          <w:tcPr>
            <w:tcW w:w="8707" w:type="dxa"/>
            <w:shd w:val="clear" w:color="auto" w:fill="auto"/>
          </w:tcPr>
          <w:p w14:paraId="56D3F1DB" w14:textId="6DF81CAE" w:rsidR="00AA6A16" w:rsidRDefault="000B07F7" w:rsidP="002A0A97">
            <w:pPr>
              <w:pStyle w:val="Forsidetitel"/>
              <w:framePr w:wrap="around"/>
              <w:rPr>
                <w:sz w:val="72"/>
                <w:szCs w:val="72"/>
              </w:rPr>
            </w:pPr>
            <w:r w:rsidRPr="000B07F7">
              <w:rPr>
                <w:sz w:val="72"/>
                <w:szCs w:val="72"/>
              </w:rPr>
              <w:t>Praktikstedsbeskrivelser</w:t>
            </w:r>
          </w:p>
          <w:p w14:paraId="7450CDE3" w14:textId="3D239FAF" w:rsidR="000B07F7" w:rsidRDefault="000B07F7" w:rsidP="002A0A97">
            <w:pPr>
              <w:pStyle w:val="Forsidetitel"/>
              <w:framePr w:wrap="around"/>
              <w:rPr>
                <w:sz w:val="48"/>
                <w:szCs w:val="48"/>
              </w:rPr>
            </w:pPr>
            <w:r w:rsidRPr="000B07F7">
              <w:rPr>
                <w:sz w:val="48"/>
                <w:szCs w:val="48"/>
              </w:rPr>
              <w:t>1., 2. og 3. praktikperiode</w:t>
            </w:r>
          </w:p>
          <w:p w14:paraId="434BE360" w14:textId="7D25C1C4" w:rsidR="000B07F7" w:rsidRDefault="006029F8" w:rsidP="006029F8">
            <w:pPr>
              <w:pStyle w:val="Forsidetitel"/>
              <w:framePr w:wrap="around"/>
            </w:pPr>
            <w:r>
              <w:rPr>
                <w:sz w:val="48"/>
                <w:szCs w:val="48"/>
              </w:rPr>
              <w:t>BOTILBUD UNGDOMSHJEMMET</w:t>
            </w:r>
          </w:p>
          <w:p w14:paraId="376978F1" w14:textId="77777777" w:rsidR="000B07F7" w:rsidRDefault="000B07F7" w:rsidP="003F327B">
            <w:pPr>
              <w:pStyle w:val="Forsideundertitel"/>
            </w:pPr>
          </w:p>
          <w:p w14:paraId="1BF2516D" w14:textId="74991B8E" w:rsidR="000B07F7" w:rsidRPr="009665D0" w:rsidRDefault="000B07F7" w:rsidP="003F327B">
            <w:pPr>
              <w:pStyle w:val="Forsideundertitel"/>
            </w:pPr>
            <w:r>
              <w:t>Tilbud for Børn og Voksne med Døvblindhed</w:t>
            </w:r>
          </w:p>
        </w:tc>
        <w:tc>
          <w:tcPr>
            <w:tcW w:w="1263" w:type="dxa"/>
            <w:shd w:val="clear" w:color="auto" w:fill="auto"/>
          </w:tcPr>
          <w:p w14:paraId="3A2A8788" w14:textId="77777777" w:rsidR="00AA6A16" w:rsidRPr="009665D0" w:rsidRDefault="00AA6A16" w:rsidP="003F327B"/>
        </w:tc>
      </w:tr>
    </w:tbl>
    <w:p w14:paraId="2F9AA951" w14:textId="400B5562" w:rsidR="00AA6A16" w:rsidRDefault="00441E92" w:rsidP="00926585">
      <w:pPr>
        <w:pStyle w:val="Smallspacer"/>
      </w:pPr>
      <w:r>
        <w:rPr>
          <w:noProof/>
        </w:rPr>
        <w:drawing>
          <wp:inline distT="0" distB="0" distL="0" distR="0" wp14:anchorId="0DD76593" wp14:editId="53E7543C">
            <wp:extent cx="7137635" cy="4649117"/>
            <wp:effectExtent l="0" t="0" r="6350" b="0"/>
            <wp:docPr id="1057126972"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26972" name="Billede 1" descr="#Decorative"/>
                    <pic:cNvPicPr/>
                  </pic:nvPicPr>
                  <pic:blipFill rotWithShape="1">
                    <a:blip r:embed="rId12" cstate="print">
                      <a:extLst>
                        <a:ext uri="{28A0092B-C50C-407E-A947-70E740481C1C}">
                          <a14:useLocalDpi xmlns:a14="http://schemas.microsoft.com/office/drawing/2010/main" val="0"/>
                        </a:ext>
                      </a:extLst>
                    </a:blip>
                    <a:srcRect r="4363"/>
                    <a:stretch>
                      <a:fillRect/>
                    </a:stretch>
                  </pic:blipFill>
                  <pic:spPr bwMode="auto">
                    <a:xfrm>
                      <a:off x="0" y="0"/>
                      <a:ext cx="7148845" cy="4656419"/>
                    </a:xfrm>
                    <a:prstGeom prst="rect">
                      <a:avLst/>
                    </a:prstGeom>
                    <a:ln>
                      <a:noFill/>
                    </a:ln>
                    <a:extLst>
                      <a:ext uri="{53640926-AAD7-44D8-BBD7-CCE9431645EC}">
                        <a14:shadowObscured xmlns:a14="http://schemas.microsoft.com/office/drawing/2010/main"/>
                      </a:ext>
                    </a:extLst>
                  </pic:spPr>
                </pic:pic>
              </a:graphicData>
            </a:graphic>
          </wp:inline>
        </w:drawing>
      </w:r>
      <w:r w:rsidR="00AA6A16">
        <w:rPr>
          <w:noProof/>
        </w:rPr>
        <mc:AlternateContent>
          <mc:Choice Requires="wps">
            <w:drawing>
              <wp:anchor distT="0" distB="0" distL="114300" distR="114300" simplePos="0" relativeHeight="251659264" behindDoc="1" locked="0" layoutInCell="1" allowOverlap="1" wp14:anchorId="0B3FDAA5" wp14:editId="6C9C7724">
                <wp:simplePos x="0" y="0"/>
                <wp:positionH relativeFrom="page">
                  <wp:posOffset>215900</wp:posOffset>
                </wp:positionH>
                <wp:positionV relativeFrom="page">
                  <wp:posOffset>215900</wp:posOffset>
                </wp:positionV>
                <wp:extent cx="7128000" cy="10260000"/>
                <wp:effectExtent l="0" t="0" r="0" b="8255"/>
                <wp:wrapNone/>
                <wp:docPr id="2" name="Forsidebaggrund"/>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184CC1">
              <v:rect id="Forsidebaggrund" style="position:absolute;margin-left:17pt;margin-top:17pt;width:561.25pt;height:80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2138 [3215]" stroked="f" strokeweight="2pt" w14:anchorId="06108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HuurFTg&#10;AAAACwEAAA8AAABkcnMvZG93bnJldi54bWxMj8FOwzAQRO9I/IO1SNyoU2hDGuJUUSUOFacWhMTN&#10;jZckwl4H223M3+NKSOW0u5rR7JtqHY1mJ3R+sCRgPsuAIbVWDdQJeHt9viuA+SBJSW0JBfygh3V9&#10;fVXJUtmJdnjah46lEPKlFNCHMJac+7ZHI/3MjkhJ+7TOyJBO13Hl5JTCjeb3WZZzIwdKH3o54qbH&#10;9mt/NAI22+m90cX2oyvMqnmJfOea7yjE7U1snoAFjOFihjN+Qoc6MR3skZRnWsDDIlUJf/Osz5f5&#10;Etghbfli9Qi8rvj/DvUvAAAA//8DAFBLAQItABQABgAIAAAAIQC2gziS/gAAAOEBAAATAAAAAAAA&#10;AAAAAAAAAAAAAABbQ29udGVudF9UeXBlc10ueG1sUEsBAi0AFAAGAAgAAAAhADj9If/WAAAAlAEA&#10;AAsAAAAAAAAAAAAAAAAALwEAAF9yZWxzLy5yZWxzUEsBAi0AFAAGAAgAAAAhAGEPylV5AgAAYAUA&#10;AA4AAAAAAAAAAAAAAAAALgIAAGRycy9lMm9Eb2MueG1sUEsBAi0AFAAGAAgAAAAhAHuurFTgAAAA&#10;CwEAAA8AAAAAAAAAAAAAAAAA0wQAAGRycy9kb3ducmV2LnhtbFBLBQYAAAAABAAEAPMAAADgBQAA&#10;AAA=&#10;">
                <w10:wrap anchorx="page" anchory="page"/>
              </v:rect>
            </w:pict>
          </mc:Fallback>
        </mc:AlternateContent>
      </w:r>
    </w:p>
    <w:bookmarkEnd w:id="0"/>
    <w:p w14:paraId="5E5E1DCB" w14:textId="77777777" w:rsidR="00AA6A16" w:rsidRDefault="00AA6A16" w:rsidP="00926585">
      <w:pPr>
        <w:pStyle w:val="Smallspacer"/>
      </w:pPr>
    </w:p>
    <w:p w14:paraId="5BA9E417" w14:textId="77777777" w:rsidR="00A22744" w:rsidRPr="00A22744" w:rsidRDefault="00A22744" w:rsidP="00C40403">
      <w:pPr>
        <w:sectPr w:rsidR="00A22744" w:rsidRPr="00A22744" w:rsidSect="00A261AD">
          <w:headerReference w:type="even" r:id="rId13"/>
          <w:headerReference w:type="default" r:id="rId14"/>
          <w:footerReference w:type="even" r:id="rId15"/>
          <w:footerReference w:type="default" r:id="rId16"/>
          <w:headerReference w:type="first" r:id="rId17"/>
          <w:footerReference w:type="first" r:id="rId18"/>
          <w:pgSz w:w="11906" w:h="16838" w:code="9"/>
          <w:pgMar w:top="340" w:right="340" w:bottom="244" w:left="340" w:header="0" w:footer="0" w:gutter="0"/>
          <w:pgNumType w:start="1"/>
          <w:cols w:space="708"/>
          <w:docGrid w:linePitch="360"/>
        </w:sectPr>
      </w:pPr>
    </w:p>
    <w:p w14:paraId="1FA01D0D" w14:textId="77777777" w:rsidR="004C6223" w:rsidRPr="00EF3EB7" w:rsidRDefault="38FFEBA4" w:rsidP="4F1DF844">
      <w:pPr>
        <w:pStyle w:val="Overskrift"/>
        <w:tabs>
          <w:tab w:val="left" w:pos="2410"/>
          <w:tab w:val="left" w:pos="3119"/>
          <w:tab w:val="left" w:pos="3261"/>
          <w:tab w:val="left" w:pos="3686"/>
          <w:tab w:val="left" w:pos="3969"/>
          <w:tab w:val="left" w:pos="5103"/>
        </w:tabs>
        <w:outlineLvl w:val="0"/>
        <w:rPr>
          <w:rFonts w:asciiTheme="minorHAnsi" w:hAnsiTheme="minorHAnsi"/>
          <w:caps w:val="0"/>
          <w:spacing w:val="0"/>
        </w:rPr>
      </w:pPr>
      <w:r w:rsidRPr="4F1DF844">
        <w:rPr>
          <w:rFonts w:asciiTheme="minorHAnsi" w:hAnsiTheme="minorHAnsi"/>
          <w:caps w:val="0"/>
          <w:spacing w:val="0"/>
          <w:sz w:val="32"/>
          <w:szCs w:val="32"/>
        </w:rPr>
        <w:lastRenderedPageBreak/>
        <w:t>Indhold</w:t>
      </w:r>
    </w:p>
    <w:p w14:paraId="63DE60EF" w14:textId="515BCFD4" w:rsidR="00925C11" w:rsidRDefault="00934DC8">
      <w:pPr>
        <w:pStyle w:val="Indholdsfortegnelse1"/>
        <w:rPr>
          <w:rFonts w:asciiTheme="minorHAnsi" w:eastAsiaTheme="minorEastAsia" w:hAnsiTheme="minorHAnsi"/>
          <w:b w:val="0"/>
          <w:noProof/>
          <w:kern w:val="2"/>
          <w:sz w:val="24"/>
          <w:szCs w:val="24"/>
          <w:lang w:eastAsia="da-DK"/>
          <w14:ligatures w14:val="standardContextual"/>
        </w:rPr>
      </w:pPr>
      <w:r>
        <w:fldChar w:fldCharType="begin"/>
      </w:r>
      <w:r>
        <w:instrText xml:space="preserve"> TOC \o "1-</w:instrText>
      </w:r>
      <w:r w:rsidR="00B001B9">
        <w:instrText>3</w:instrText>
      </w:r>
      <w:r>
        <w:instrText xml:space="preserve">" </w:instrText>
      </w:r>
      <w:r w:rsidR="00990737">
        <w:instrText xml:space="preserve">\h \z </w:instrText>
      </w:r>
      <w:r>
        <w:instrText xml:space="preserve">\t </w:instrText>
      </w:r>
      <w:r>
        <w:fldChar w:fldCharType="separate"/>
      </w:r>
      <w:hyperlink w:anchor="_Toc202706525" w:history="1">
        <w:r w:rsidR="00925C11" w:rsidRPr="003B5BAC">
          <w:rPr>
            <w:rStyle w:val="Hyperlink"/>
            <w:noProof/>
          </w:rPr>
          <w:t>1</w:t>
        </w:r>
        <w:r w:rsidR="00925C11">
          <w:rPr>
            <w:rFonts w:asciiTheme="minorHAnsi" w:eastAsiaTheme="minorEastAsia" w:hAnsiTheme="minorHAnsi"/>
            <w:b w:val="0"/>
            <w:noProof/>
            <w:kern w:val="2"/>
            <w:sz w:val="24"/>
            <w:szCs w:val="24"/>
            <w:lang w:eastAsia="da-DK"/>
            <w14:ligatures w14:val="standardContextual"/>
          </w:rPr>
          <w:tab/>
        </w:r>
        <w:r w:rsidR="00925C11" w:rsidRPr="003B5BAC">
          <w:rPr>
            <w:rStyle w:val="Hyperlink"/>
            <w:noProof/>
          </w:rPr>
          <w:t>Velkommen i vores tilbud</w:t>
        </w:r>
        <w:r w:rsidR="00925C11">
          <w:rPr>
            <w:noProof/>
            <w:webHidden/>
          </w:rPr>
          <w:tab/>
        </w:r>
        <w:r w:rsidR="00925C11">
          <w:rPr>
            <w:noProof/>
            <w:webHidden/>
          </w:rPr>
          <w:fldChar w:fldCharType="begin"/>
        </w:r>
        <w:r w:rsidR="00925C11">
          <w:rPr>
            <w:noProof/>
            <w:webHidden/>
          </w:rPr>
          <w:instrText xml:space="preserve"> PAGEREF _Toc202706525 \h </w:instrText>
        </w:r>
        <w:r w:rsidR="00925C11">
          <w:rPr>
            <w:noProof/>
            <w:webHidden/>
          </w:rPr>
        </w:r>
        <w:r w:rsidR="00925C11">
          <w:rPr>
            <w:noProof/>
            <w:webHidden/>
          </w:rPr>
          <w:fldChar w:fldCharType="separate"/>
        </w:r>
        <w:r w:rsidR="00925C11">
          <w:rPr>
            <w:noProof/>
            <w:webHidden/>
          </w:rPr>
          <w:t>3</w:t>
        </w:r>
        <w:r w:rsidR="00925C11">
          <w:rPr>
            <w:noProof/>
            <w:webHidden/>
          </w:rPr>
          <w:fldChar w:fldCharType="end"/>
        </w:r>
      </w:hyperlink>
    </w:p>
    <w:p w14:paraId="6539991F" w14:textId="438BA3C2"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26" w:history="1">
        <w:r w:rsidRPr="003B5BAC">
          <w:rPr>
            <w:rStyle w:val="Hyperlink"/>
            <w:b/>
            <w:noProof/>
          </w:rPr>
          <w:t>Højt specialiserede praktiksteder</w:t>
        </w:r>
        <w:r>
          <w:rPr>
            <w:noProof/>
            <w:webHidden/>
          </w:rPr>
          <w:tab/>
        </w:r>
        <w:r>
          <w:rPr>
            <w:noProof/>
            <w:webHidden/>
          </w:rPr>
          <w:fldChar w:fldCharType="begin"/>
        </w:r>
        <w:r>
          <w:rPr>
            <w:noProof/>
            <w:webHidden/>
          </w:rPr>
          <w:instrText xml:space="preserve"> PAGEREF _Toc202706526 \h </w:instrText>
        </w:r>
        <w:r>
          <w:rPr>
            <w:noProof/>
            <w:webHidden/>
          </w:rPr>
        </w:r>
        <w:r>
          <w:rPr>
            <w:noProof/>
            <w:webHidden/>
          </w:rPr>
          <w:fldChar w:fldCharType="separate"/>
        </w:r>
        <w:r>
          <w:rPr>
            <w:noProof/>
            <w:webHidden/>
          </w:rPr>
          <w:t>3</w:t>
        </w:r>
        <w:r>
          <w:rPr>
            <w:noProof/>
            <w:webHidden/>
          </w:rPr>
          <w:fldChar w:fldCharType="end"/>
        </w:r>
      </w:hyperlink>
    </w:p>
    <w:p w14:paraId="6DB43478" w14:textId="2B62EE1C" w:rsidR="00925C11" w:rsidRDefault="00925C11">
      <w:pPr>
        <w:pStyle w:val="Indholdsfortegnelse1"/>
        <w:rPr>
          <w:rFonts w:asciiTheme="minorHAnsi" w:eastAsiaTheme="minorEastAsia" w:hAnsiTheme="minorHAnsi"/>
          <w:b w:val="0"/>
          <w:noProof/>
          <w:kern w:val="2"/>
          <w:sz w:val="24"/>
          <w:szCs w:val="24"/>
          <w:lang w:eastAsia="da-DK"/>
          <w14:ligatures w14:val="standardContextual"/>
        </w:rPr>
      </w:pPr>
      <w:hyperlink w:anchor="_Toc202706527" w:history="1">
        <w:r w:rsidRPr="003B5BAC">
          <w:rPr>
            <w:rStyle w:val="Hyperlink"/>
            <w:rFonts w:eastAsia="Times New Roman" w:cs="Times New Roman"/>
            <w:noProof/>
          </w:rPr>
          <w:t>2</w:t>
        </w:r>
        <w:r>
          <w:rPr>
            <w:rFonts w:asciiTheme="minorHAnsi" w:eastAsiaTheme="minorEastAsia" w:hAnsiTheme="minorHAnsi"/>
            <w:b w:val="0"/>
            <w:noProof/>
            <w:kern w:val="2"/>
            <w:sz w:val="24"/>
            <w:szCs w:val="24"/>
            <w:lang w:eastAsia="da-DK"/>
            <w14:ligatures w14:val="standardContextual"/>
          </w:rPr>
          <w:tab/>
        </w:r>
        <w:r w:rsidRPr="003B5BAC">
          <w:rPr>
            <w:rStyle w:val="Hyperlink"/>
            <w:rFonts w:eastAsia="Times New Roman" w:cs="Times New Roman"/>
            <w:noProof/>
          </w:rPr>
          <w:t>Praktikstedsbeskrivelse for 1., 2. og 3. Praktikperiode</w:t>
        </w:r>
        <w:r>
          <w:rPr>
            <w:noProof/>
            <w:webHidden/>
          </w:rPr>
          <w:tab/>
        </w:r>
        <w:r>
          <w:rPr>
            <w:noProof/>
            <w:webHidden/>
          </w:rPr>
          <w:fldChar w:fldCharType="begin"/>
        </w:r>
        <w:r>
          <w:rPr>
            <w:noProof/>
            <w:webHidden/>
          </w:rPr>
          <w:instrText xml:space="preserve"> PAGEREF _Toc202706527 \h </w:instrText>
        </w:r>
        <w:r>
          <w:rPr>
            <w:noProof/>
            <w:webHidden/>
          </w:rPr>
        </w:r>
        <w:r>
          <w:rPr>
            <w:noProof/>
            <w:webHidden/>
          </w:rPr>
          <w:fldChar w:fldCharType="separate"/>
        </w:r>
        <w:r>
          <w:rPr>
            <w:noProof/>
            <w:webHidden/>
          </w:rPr>
          <w:t>4</w:t>
        </w:r>
        <w:r>
          <w:rPr>
            <w:noProof/>
            <w:webHidden/>
          </w:rPr>
          <w:fldChar w:fldCharType="end"/>
        </w:r>
      </w:hyperlink>
    </w:p>
    <w:p w14:paraId="354DC340" w14:textId="24459728"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28" w:history="1">
        <w:r w:rsidRPr="003B5BAC">
          <w:rPr>
            <w:rStyle w:val="Hyperlink"/>
            <w:rFonts w:eastAsia="Times New Roman"/>
            <w:b/>
            <w:noProof/>
          </w:rPr>
          <w:t>Beskrivelse af praktikstedet</w:t>
        </w:r>
        <w:r>
          <w:rPr>
            <w:noProof/>
            <w:webHidden/>
          </w:rPr>
          <w:tab/>
        </w:r>
        <w:r>
          <w:rPr>
            <w:noProof/>
            <w:webHidden/>
          </w:rPr>
          <w:fldChar w:fldCharType="begin"/>
        </w:r>
        <w:r>
          <w:rPr>
            <w:noProof/>
            <w:webHidden/>
          </w:rPr>
          <w:instrText xml:space="preserve"> PAGEREF _Toc202706528 \h </w:instrText>
        </w:r>
        <w:r>
          <w:rPr>
            <w:noProof/>
            <w:webHidden/>
          </w:rPr>
        </w:r>
        <w:r>
          <w:rPr>
            <w:noProof/>
            <w:webHidden/>
          </w:rPr>
          <w:fldChar w:fldCharType="separate"/>
        </w:r>
        <w:r>
          <w:rPr>
            <w:noProof/>
            <w:webHidden/>
          </w:rPr>
          <w:t>4</w:t>
        </w:r>
        <w:r>
          <w:rPr>
            <w:noProof/>
            <w:webHidden/>
          </w:rPr>
          <w:fldChar w:fldCharType="end"/>
        </w:r>
      </w:hyperlink>
    </w:p>
    <w:p w14:paraId="03483835" w14:textId="73D47B16"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29" w:history="1">
        <w:r w:rsidRPr="003B5BAC">
          <w:rPr>
            <w:rStyle w:val="Hyperlink"/>
            <w:rFonts w:eastAsia="Times New Roman"/>
            <w:noProof/>
          </w:rPr>
          <w:t>Institutionstype</w:t>
        </w:r>
        <w:r>
          <w:rPr>
            <w:noProof/>
            <w:webHidden/>
          </w:rPr>
          <w:tab/>
        </w:r>
        <w:r>
          <w:rPr>
            <w:noProof/>
            <w:webHidden/>
          </w:rPr>
          <w:fldChar w:fldCharType="begin"/>
        </w:r>
        <w:r>
          <w:rPr>
            <w:noProof/>
            <w:webHidden/>
          </w:rPr>
          <w:instrText xml:space="preserve"> PAGEREF _Toc202706529 \h </w:instrText>
        </w:r>
        <w:r>
          <w:rPr>
            <w:noProof/>
            <w:webHidden/>
          </w:rPr>
        </w:r>
        <w:r>
          <w:rPr>
            <w:noProof/>
            <w:webHidden/>
          </w:rPr>
          <w:fldChar w:fldCharType="separate"/>
        </w:r>
        <w:r>
          <w:rPr>
            <w:noProof/>
            <w:webHidden/>
          </w:rPr>
          <w:t>4</w:t>
        </w:r>
        <w:r>
          <w:rPr>
            <w:noProof/>
            <w:webHidden/>
          </w:rPr>
          <w:fldChar w:fldCharType="end"/>
        </w:r>
      </w:hyperlink>
    </w:p>
    <w:p w14:paraId="04A10773" w14:textId="25626028"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0" w:history="1">
        <w:r w:rsidRPr="003B5BAC">
          <w:rPr>
            <w:rStyle w:val="Hyperlink"/>
            <w:rFonts w:eastAsia="Times New Roman"/>
            <w:noProof/>
          </w:rPr>
          <w:t>Antal borgere</w:t>
        </w:r>
        <w:r>
          <w:rPr>
            <w:noProof/>
            <w:webHidden/>
          </w:rPr>
          <w:tab/>
        </w:r>
        <w:r>
          <w:rPr>
            <w:noProof/>
            <w:webHidden/>
          </w:rPr>
          <w:fldChar w:fldCharType="begin"/>
        </w:r>
        <w:r>
          <w:rPr>
            <w:noProof/>
            <w:webHidden/>
          </w:rPr>
          <w:instrText xml:space="preserve"> PAGEREF _Toc202706530 \h </w:instrText>
        </w:r>
        <w:r>
          <w:rPr>
            <w:noProof/>
            <w:webHidden/>
          </w:rPr>
        </w:r>
        <w:r>
          <w:rPr>
            <w:noProof/>
            <w:webHidden/>
          </w:rPr>
          <w:fldChar w:fldCharType="separate"/>
        </w:r>
        <w:r>
          <w:rPr>
            <w:noProof/>
            <w:webHidden/>
          </w:rPr>
          <w:t>4</w:t>
        </w:r>
        <w:r>
          <w:rPr>
            <w:noProof/>
            <w:webHidden/>
          </w:rPr>
          <w:fldChar w:fldCharType="end"/>
        </w:r>
      </w:hyperlink>
    </w:p>
    <w:p w14:paraId="30A7711E" w14:textId="67F56934"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1" w:history="1">
        <w:r w:rsidRPr="003B5BAC">
          <w:rPr>
            <w:rStyle w:val="Hyperlink"/>
            <w:noProof/>
          </w:rPr>
          <w:t>Aldersgruppe</w:t>
        </w:r>
        <w:r>
          <w:rPr>
            <w:noProof/>
            <w:webHidden/>
          </w:rPr>
          <w:tab/>
        </w:r>
        <w:r>
          <w:rPr>
            <w:noProof/>
            <w:webHidden/>
          </w:rPr>
          <w:fldChar w:fldCharType="begin"/>
        </w:r>
        <w:r>
          <w:rPr>
            <w:noProof/>
            <w:webHidden/>
          </w:rPr>
          <w:instrText xml:space="preserve"> PAGEREF _Toc202706531 \h </w:instrText>
        </w:r>
        <w:r>
          <w:rPr>
            <w:noProof/>
            <w:webHidden/>
          </w:rPr>
        </w:r>
        <w:r>
          <w:rPr>
            <w:noProof/>
            <w:webHidden/>
          </w:rPr>
          <w:fldChar w:fldCharType="separate"/>
        </w:r>
        <w:r>
          <w:rPr>
            <w:noProof/>
            <w:webHidden/>
          </w:rPr>
          <w:t>5</w:t>
        </w:r>
        <w:r>
          <w:rPr>
            <w:noProof/>
            <w:webHidden/>
          </w:rPr>
          <w:fldChar w:fldCharType="end"/>
        </w:r>
      </w:hyperlink>
    </w:p>
    <w:p w14:paraId="22AB480F" w14:textId="15CB0C6B"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2" w:history="1">
        <w:r w:rsidRPr="003B5BAC">
          <w:rPr>
            <w:rStyle w:val="Hyperlink"/>
            <w:noProof/>
          </w:rPr>
          <w:t>Antal afdelinger</w:t>
        </w:r>
        <w:r>
          <w:rPr>
            <w:noProof/>
            <w:webHidden/>
          </w:rPr>
          <w:tab/>
        </w:r>
        <w:r>
          <w:rPr>
            <w:noProof/>
            <w:webHidden/>
          </w:rPr>
          <w:fldChar w:fldCharType="begin"/>
        </w:r>
        <w:r>
          <w:rPr>
            <w:noProof/>
            <w:webHidden/>
          </w:rPr>
          <w:instrText xml:space="preserve"> PAGEREF _Toc202706532 \h </w:instrText>
        </w:r>
        <w:r>
          <w:rPr>
            <w:noProof/>
            <w:webHidden/>
          </w:rPr>
        </w:r>
        <w:r>
          <w:rPr>
            <w:noProof/>
            <w:webHidden/>
          </w:rPr>
          <w:fldChar w:fldCharType="separate"/>
        </w:r>
        <w:r>
          <w:rPr>
            <w:noProof/>
            <w:webHidden/>
          </w:rPr>
          <w:t>5</w:t>
        </w:r>
        <w:r>
          <w:rPr>
            <w:noProof/>
            <w:webHidden/>
          </w:rPr>
          <w:fldChar w:fldCharType="end"/>
        </w:r>
      </w:hyperlink>
    </w:p>
    <w:p w14:paraId="1FF82C93" w14:textId="140A2A3A"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3" w:history="1">
        <w:r w:rsidRPr="003B5BAC">
          <w:rPr>
            <w:rStyle w:val="Hyperlink"/>
            <w:rFonts w:eastAsia="Times New Roman"/>
            <w:noProof/>
          </w:rPr>
          <w:t>Åbningstid</w:t>
        </w:r>
        <w:r>
          <w:rPr>
            <w:noProof/>
            <w:webHidden/>
          </w:rPr>
          <w:tab/>
        </w:r>
        <w:r>
          <w:rPr>
            <w:noProof/>
            <w:webHidden/>
          </w:rPr>
          <w:fldChar w:fldCharType="begin"/>
        </w:r>
        <w:r>
          <w:rPr>
            <w:noProof/>
            <w:webHidden/>
          </w:rPr>
          <w:instrText xml:space="preserve"> PAGEREF _Toc202706533 \h </w:instrText>
        </w:r>
        <w:r>
          <w:rPr>
            <w:noProof/>
            <w:webHidden/>
          </w:rPr>
        </w:r>
        <w:r>
          <w:rPr>
            <w:noProof/>
            <w:webHidden/>
          </w:rPr>
          <w:fldChar w:fldCharType="separate"/>
        </w:r>
        <w:r>
          <w:rPr>
            <w:noProof/>
            <w:webHidden/>
          </w:rPr>
          <w:t>5</w:t>
        </w:r>
        <w:r>
          <w:rPr>
            <w:noProof/>
            <w:webHidden/>
          </w:rPr>
          <w:fldChar w:fldCharType="end"/>
        </w:r>
      </w:hyperlink>
    </w:p>
    <w:p w14:paraId="0ED2B951" w14:textId="7AF18416"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4" w:history="1">
        <w:r w:rsidRPr="003B5BAC">
          <w:rPr>
            <w:rStyle w:val="Hyperlink"/>
            <w:rFonts w:eastAsia="Source Sans Pro" w:cs="Source Sans Pro"/>
            <w:noProof/>
          </w:rPr>
          <w:t>Institutionens formål</w:t>
        </w:r>
        <w:r>
          <w:rPr>
            <w:noProof/>
            <w:webHidden/>
          </w:rPr>
          <w:tab/>
        </w:r>
        <w:r>
          <w:rPr>
            <w:noProof/>
            <w:webHidden/>
          </w:rPr>
          <w:fldChar w:fldCharType="begin"/>
        </w:r>
        <w:r>
          <w:rPr>
            <w:noProof/>
            <w:webHidden/>
          </w:rPr>
          <w:instrText xml:space="preserve"> PAGEREF _Toc202706534 \h </w:instrText>
        </w:r>
        <w:r>
          <w:rPr>
            <w:noProof/>
            <w:webHidden/>
          </w:rPr>
        </w:r>
        <w:r>
          <w:rPr>
            <w:noProof/>
            <w:webHidden/>
          </w:rPr>
          <w:fldChar w:fldCharType="separate"/>
        </w:r>
        <w:r>
          <w:rPr>
            <w:noProof/>
            <w:webHidden/>
          </w:rPr>
          <w:t>5</w:t>
        </w:r>
        <w:r>
          <w:rPr>
            <w:noProof/>
            <w:webHidden/>
          </w:rPr>
          <w:fldChar w:fldCharType="end"/>
        </w:r>
      </w:hyperlink>
    </w:p>
    <w:p w14:paraId="451C1335" w14:textId="08559D71"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5" w:history="1">
        <w:r w:rsidRPr="003B5BAC">
          <w:rPr>
            <w:rStyle w:val="Hyperlink"/>
            <w:rFonts w:eastAsia="Source Sans Pro" w:cs="Source Sans Pro"/>
            <w:noProof/>
          </w:rPr>
          <w:t>Mission, vision og værdier</w:t>
        </w:r>
        <w:r>
          <w:rPr>
            <w:noProof/>
            <w:webHidden/>
          </w:rPr>
          <w:tab/>
        </w:r>
        <w:r>
          <w:rPr>
            <w:noProof/>
            <w:webHidden/>
          </w:rPr>
          <w:fldChar w:fldCharType="begin"/>
        </w:r>
        <w:r>
          <w:rPr>
            <w:noProof/>
            <w:webHidden/>
          </w:rPr>
          <w:instrText xml:space="preserve"> PAGEREF _Toc202706535 \h </w:instrText>
        </w:r>
        <w:r>
          <w:rPr>
            <w:noProof/>
            <w:webHidden/>
          </w:rPr>
        </w:r>
        <w:r>
          <w:rPr>
            <w:noProof/>
            <w:webHidden/>
          </w:rPr>
          <w:fldChar w:fldCharType="separate"/>
        </w:r>
        <w:r>
          <w:rPr>
            <w:noProof/>
            <w:webHidden/>
          </w:rPr>
          <w:t>5</w:t>
        </w:r>
        <w:r>
          <w:rPr>
            <w:noProof/>
            <w:webHidden/>
          </w:rPr>
          <w:fldChar w:fldCharType="end"/>
        </w:r>
      </w:hyperlink>
    </w:p>
    <w:p w14:paraId="6119B1FB" w14:textId="7BB02D05"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6" w:history="1">
        <w:r w:rsidRPr="003B5BAC">
          <w:rPr>
            <w:rStyle w:val="Hyperlink"/>
            <w:noProof/>
          </w:rPr>
          <w:t>Karakteristik af brugergruppen</w:t>
        </w:r>
        <w:r>
          <w:rPr>
            <w:noProof/>
            <w:webHidden/>
          </w:rPr>
          <w:tab/>
        </w:r>
        <w:r>
          <w:rPr>
            <w:noProof/>
            <w:webHidden/>
          </w:rPr>
          <w:fldChar w:fldCharType="begin"/>
        </w:r>
        <w:r>
          <w:rPr>
            <w:noProof/>
            <w:webHidden/>
          </w:rPr>
          <w:instrText xml:space="preserve"> PAGEREF _Toc202706536 \h </w:instrText>
        </w:r>
        <w:r>
          <w:rPr>
            <w:noProof/>
            <w:webHidden/>
          </w:rPr>
        </w:r>
        <w:r>
          <w:rPr>
            <w:noProof/>
            <w:webHidden/>
          </w:rPr>
          <w:fldChar w:fldCharType="separate"/>
        </w:r>
        <w:r>
          <w:rPr>
            <w:noProof/>
            <w:webHidden/>
          </w:rPr>
          <w:t>6</w:t>
        </w:r>
        <w:r>
          <w:rPr>
            <w:noProof/>
            <w:webHidden/>
          </w:rPr>
          <w:fldChar w:fldCharType="end"/>
        </w:r>
      </w:hyperlink>
    </w:p>
    <w:p w14:paraId="31CDC48C" w14:textId="2BACB649"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7" w:history="1">
        <w:r w:rsidRPr="003B5BAC">
          <w:rPr>
            <w:rStyle w:val="Hyperlink"/>
            <w:noProof/>
          </w:rPr>
          <w:t>Arbejdsmetoder</w:t>
        </w:r>
        <w:r>
          <w:rPr>
            <w:noProof/>
            <w:webHidden/>
          </w:rPr>
          <w:tab/>
        </w:r>
        <w:r>
          <w:rPr>
            <w:noProof/>
            <w:webHidden/>
          </w:rPr>
          <w:fldChar w:fldCharType="begin"/>
        </w:r>
        <w:r>
          <w:rPr>
            <w:noProof/>
            <w:webHidden/>
          </w:rPr>
          <w:instrText xml:space="preserve"> PAGEREF _Toc202706537 \h </w:instrText>
        </w:r>
        <w:r>
          <w:rPr>
            <w:noProof/>
            <w:webHidden/>
          </w:rPr>
        </w:r>
        <w:r>
          <w:rPr>
            <w:noProof/>
            <w:webHidden/>
          </w:rPr>
          <w:fldChar w:fldCharType="separate"/>
        </w:r>
        <w:r>
          <w:rPr>
            <w:noProof/>
            <w:webHidden/>
          </w:rPr>
          <w:t>7</w:t>
        </w:r>
        <w:r>
          <w:rPr>
            <w:noProof/>
            <w:webHidden/>
          </w:rPr>
          <w:fldChar w:fldCharType="end"/>
        </w:r>
      </w:hyperlink>
    </w:p>
    <w:p w14:paraId="3DFA0AF2" w14:textId="2C3C1EC0"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8" w:history="1">
        <w:r w:rsidRPr="003B5BAC">
          <w:rPr>
            <w:rStyle w:val="Hyperlink"/>
            <w:noProof/>
          </w:rPr>
          <w:t>Ansatte, faggrupper</w:t>
        </w:r>
        <w:r>
          <w:rPr>
            <w:noProof/>
            <w:webHidden/>
          </w:rPr>
          <w:tab/>
        </w:r>
        <w:r>
          <w:rPr>
            <w:noProof/>
            <w:webHidden/>
          </w:rPr>
          <w:fldChar w:fldCharType="begin"/>
        </w:r>
        <w:r>
          <w:rPr>
            <w:noProof/>
            <w:webHidden/>
          </w:rPr>
          <w:instrText xml:space="preserve"> PAGEREF _Toc202706538 \h </w:instrText>
        </w:r>
        <w:r>
          <w:rPr>
            <w:noProof/>
            <w:webHidden/>
          </w:rPr>
        </w:r>
        <w:r>
          <w:rPr>
            <w:noProof/>
            <w:webHidden/>
          </w:rPr>
          <w:fldChar w:fldCharType="separate"/>
        </w:r>
        <w:r>
          <w:rPr>
            <w:noProof/>
            <w:webHidden/>
          </w:rPr>
          <w:t>8</w:t>
        </w:r>
        <w:r>
          <w:rPr>
            <w:noProof/>
            <w:webHidden/>
          </w:rPr>
          <w:fldChar w:fldCharType="end"/>
        </w:r>
      </w:hyperlink>
    </w:p>
    <w:p w14:paraId="3C82C8D2" w14:textId="11E8FAA8"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39" w:history="1">
        <w:r w:rsidRPr="003B5BAC">
          <w:rPr>
            <w:rStyle w:val="Hyperlink"/>
            <w:noProof/>
          </w:rPr>
          <w:t>Tværprofessionelt samarbejde</w:t>
        </w:r>
        <w:r>
          <w:rPr>
            <w:noProof/>
            <w:webHidden/>
          </w:rPr>
          <w:tab/>
        </w:r>
        <w:r>
          <w:rPr>
            <w:noProof/>
            <w:webHidden/>
          </w:rPr>
          <w:fldChar w:fldCharType="begin"/>
        </w:r>
        <w:r>
          <w:rPr>
            <w:noProof/>
            <w:webHidden/>
          </w:rPr>
          <w:instrText xml:space="preserve"> PAGEREF _Toc202706539 \h </w:instrText>
        </w:r>
        <w:r>
          <w:rPr>
            <w:noProof/>
            <w:webHidden/>
          </w:rPr>
        </w:r>
        <w:r>
          <w:rPr>
            <w:noProof/>
            <w:webHidden/>
          </w:rPr>
          <w:fldChar w:fldCharType="separate"/>
        </w:r>
        <w:r>
          <w:rPr>
            <w:noProof/>
            <w:webHidden/>
          </w:rPr>
          <w:t>9</w:t>
        </w:r>
        <w:r>
          <w:rPr>
            <w:noProof/>
            <w:webHidden/>
          </w:rPr>
          <w:fldChar w:fldCharType="end"/>
        </w:r>
      </w:hyperlink>
    </w:p>
    <w:p w14:paraId="005EF124" w14:textId="055FFE13"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40" w:history="1">
        <w:r w:rsidRPr="003B5BAC">
          <w:rPr>
            <w:rStyle w:val="Hyperlink"/>
            <w:noProof/>
          </w:rPr>
          <w:t>Særlige forhold omkring den studerendes ansættelse</w:t>
        </w:r>
        <w:r>
          <w:rPr>
            <w:noProof/>
            <w:webHidden/>
          </w:rPr>
          <w:tab/>
        </w:r>
        <w:r>
          <w:rPr>
            <w:noProof/>
            <w:webHidden/>
          </w:rPr>
          <w:fldChar w:fldCharType="begin"/>
        </w:r>
        <w:r>
          <w:rPr>
            <w:noProof/>
            <w:webHidden/>
          </w:rPr>
          <w:instrText xml:space="preserve"> PAGEREF _Toc202706540 \h </w:instrText>
        </w:r>
        <w:r>
          <w:rPr>
            <w:noProof/>
            <w:webHidden/>
          </w:rPr>
        </w:r>
        <w:r>
          <w:rPr>
            <w:noProof/>
            <w:webHidden/>
          </w:rPr>
          <w:fldChar w:fldCharType="separate"/>
        </w:r>
        <w:r>
          <w:rPr>
            <w:noProof/>
            <w:webHidden/>
          </w:rPr>
          <w:t>9</w:t>
        </w:r>
        <w:r>
          <w:rPr>
            <w:noProof/>
            <w:webHidden/>
          </w:rPr>
          <w:fldChar w:fldCharType="end"/>
        </w:r>
      </w:hyperlink>
    </w:p>
    <w:p w14:paraId="5555A52E" w14:textId="1ABAC69C"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41" w:history="1">
        <w:r w:rsidRPr="003B5BAC">
          <w:rPr>
            <w:rStyle w:val="Hyperlink"/>
            <w:noProof/>
          </w:rPr>
          <w:t>Arbejdsforhold</w:t>
        </w:r>
        <w:r>
          <w:rPr>
            <w:noProof/>
            <w:webHidden/>
          </w:rPr>
          <w:tab/>
        </w:r>
        <w:r>
          <w:rPr>
            <w:noProof/>
            <w:webHidden/>
          </w:rPr>
          <w:fldChar w:fldCharType="begin"/>
        </w:r>
        <w:r>
          <w:rPr>
            <w:noProof/>
            <w:webHidden/>
          </w:rPr>
          <w:instrText xml:space="preserve"> PAGEREF _Toc202706541 \h </w:instrText>
        </w:r>
        <w:r>
          <w:rPr>
            <w:noProof/>
            <w:webHidden/>
          </w:rPr>
        </w:r>
        <w:r>
          <w:rPr>
            <w:noProof/>
            <w:webHidden/>
          </w:rPr>
          <w:fldChar w:fldCharType="separate"/>
        </w:r>
        <w:r>
          <w:rPr>
            <w:noProof/>
            <w:webHidden/>
          </w:rPr>
          <w:t>9</w:t>
        </w:r>
        <w:r>
          <w:rPr>
            <w:noProof/>
            <w:webHidden/>
          </w:rPr>
          <w:fldChar w:fldCharType="end"/>
        </w:r>
      </w:hyperlink>
    </w:p>
    <w:p w14:paraId="51AEAAE8" w14:textId="5595E690"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42" w:history="1">
        <w:r w:rsidRPr="003B5BAC">
          <w:rPr>
            <w:rStyle w:val="Hyperlink"/>
            <w:noProof/>
          </w:rPr>
          <w:t>Øvrige oplysninger</w:t>
        </w:r>
        <w:r>
          <w:rPr>
            <w:noProof/>
            <w:webHidden/>
          </w:rPr>
          <w:tab/>
        </w:r>
        <w:r>
          <w:rPr>
            <w:noProof/>
            <w:webHidden/>
          </w:rPr>
          <w:fldChar w:fldCharType="begin"/>
        </w:r>
        <w:r>
          <w:rPr>
            <w:noProof/>
            <w:webHidden/>
          </w:rPr>
          <w:instrText xml:space="preserve"> PAGEREF _Toc202706542 \h </w:instrText>
        </w:r>
        <w:r>
          <w:rPr>
            <w:noProof/>
            <w:webHidden/>
          </w:rPr>
        </w:r>
        <w:r>
          <w:rPr>
            <w:noProof/>
            <w:webHidden/>
          </w:rPr>
          <w:fldChar w:fldCharType="separate"/>
        </w:r>
        <w:r>
          <w:rPr>
            <w:noProof/>
            <w:webHidden/>
          </w:rPr>
          <w:t>9</w:t>
        </w:r>
        <w:r>
          <w:rPr>
            <w:noProof/>
            <w:webHidden/>
          </w:rPr>
          <w:fldChar w:fldCharType="end"/>
        </w:r>
      </w:hyperlink>
    </w:p>
    <w:p w14:paraId="34DF5C4D" w14:textId="23371AB8" w:rsidR="00925C11" w:rsidRDefault="00925C11">
      <w:pPr>
        <w:pStyle w:val="Indholdsfortegnelse1"/>
        <w:rPr>
          <w:rFonts w:asciiTheme="minorHAnsi" w:eastAsiaTheme="minorEastAsia" w:hAnsiTheme="minorHAnsi"/>
          <w:b w:val="0"/>
          <w:noProof/>
          <w:kern w:val="2"/>
          <w:sz w:val="24"/>
          <w:szCs w:val="24"/>
          <w:lang w:eastAsia="da-DK"/>
          <w14:ligatures w14:val="standardContextual"/>
        </w:rPr>
      </w:pPr>
      <w:hyperlink w:anchor="_Toc202706543" w:history="1">
        <w:r w:rsidRPr="003B5BAC">
          <w:rPr>
            <w:rStyle w:val="Hyperlink"/>
            <w:rFonts w:eastAsia="Source Sans Pro" w:cs="Source Sans Pro"/>
            <w:noProof/>
          </w:rPr>
          <w:t>3</w:t>
        </w:r>
        <w:r>
          <w:rPr>
            <w:rFonts w:asciiTheme="minorHAnsi" w:eastAsiaTheme="minorEastAsia" w:hAnsiTheme="minorHAnsi"/>
            <w:b w:val="0"/>
            <w:noProof/>
            <w:kern w:val="2"/>
            <w:sz w:val="24"/>
            <w:szCs w:val="24"/>
            <w:lang w:eastAsia="da-DK"/>
            <w14:ligatures w14:val="standardContextual"/>
          </w:rPr>
          <w:tab/>
        </w:r>
        <w:r w:rsidRPr="003B5BAC">
          <w:rPr>
            <w:rStyle w:val="Hyperlink"/>
            <w:rFonts w:eastAsia="Source Sans Pro" w:cs="Source Sans Pro"/>
            <w:noProof/>
          </w:rPr>
          <w:t>Uddannelsesplan for praktikperioderne, Social- og Specialpædagogik</w:t>
        </w:r>
        <w:r>
          <w:rPr>
            <w:noProof/>
            <w:webHidden/>
          </w:rPr>
          <w:tab/>
        </w:r>
        <w:r>
          <w:rPr>
            <w:noProof/>
            <w:webHidden/>
          </w:rPr>
          <w:fldChar w:fldCharType="begin"/>
        </w:r>
        <w:r>
          <w:rPr>
            <w:noProof/>
            <w:webHidden/>
          </w:rPr>
          <w:instrText xml:space="preserve"> PAGEREF _Toc202706543 \h </w:instrText>
        </w:r>
        <w:r>
          <w:rPr>
            <w:noProof/>
            <w:webHidden/>
          </w:rPr>
        </w:r>
        <w:r>
          <w:rPr>
            <w:noProof/>
            <w:webHidden/>
          </w:rPr>
          <w:fldChar w:fldCharType="separate"/>
        </w:r>
        <w:r>
          <w:rPr>
            <w:noProof/>
            <w:webHidden/>
          </w:rPr>
          <w:t>11</w:t>
        </w:r>
        <w:r>
          <w:rPr>
            <w:noProof/>
            <w:webHidden/>
          </w:rPr>
          <w:fldChar w:fldCharType="end"/>
        </w:r>
      </w:hyperlink>
    </w:p>
    <w:p w14:paraId="77E4BD87" w14:textId="4A62FA32" w:rsidR="00925C11" w:rsidRDefault="00925C11">
      <w:pPr>
        <w:pStyle w:val="Indholdsfortegnelse1"/>
        <w:rPr>
          <w:rFonts w:asciiTheme="minorHAnsi" w:eastAsiaTheme="minorEastAsia" w:hAnsiTheme="minorHAnsi"/>
          <w:b w:val="0"/>
          <w:noProof/>
          <w:kern w:val="2"/>
          <w:sz w:val="24"/>
          <w:szCs w:val="24"/>
          <w:lang w:eastAsia="da-DK"/>
          <w14:ligatures w14:val="standardContextual"/>
        </w:rPr>
      </w:pPr>
      <w:hyperlink w:anchor="_Toc202706544" w:history="1">
        <w:r w:rsidRPr="003B5BAC">
          <w:rPr>
            <w:rStyle w:val="Hyperlink"/>
            <w:rFonts w:eastAsia="Source Sans Pro" w:cs="Source Sans Pro"/>
            <w:noProof/>
          </w:rPr>
          <w:t>4</w:t>
        </w:r>
        <w:r>
          <w:rPr>
            <w:rFonts w:asciiTheme="minorHAnsi" w:eastAsiaTheme="minorEastAsia" w:hAnsiTheme="minorHAnsi"/>
            <w:b w:val="0"/>
            <w:noProof/>
            <w:kern w:val="2"/>
            <w:sz w:val="24"/>
            <w:szCs w:val="24"/>
            <w:lang w:eastAsia="da-DK"/>
            <w14:ligatures w14:val="standardContextual"/>
          </w:rPr>
          <w:tab/>
        </w:r>
        <w:r w:rsidRPr="003B5BAC">
          <w:rPr>
            <w:rStyle w:val="Hyperlink"/>
            <w:rFonts w:eastAsia="Source Sans Pro" w:cs="Source Sans Pro"/>
            <w:noProof/>
          </w:rPr>
          <w:t>1. praktikperiode: Uddannelsesplan i forhold til kompetence-, videns- og færdighedsmål</w:t>
        </w:r>
        <w:r>
          <w:rPr>
            <w:noProof/>
            <w:webHidden/>
          </w:rPr>
          <w:tab/>
        </w:r>
        <w:r>
          <w:rPr>
            <w:noProof/>
            <w:webHidden/>
          </w:rPr>
          <w:fldChar w:fldCharType="begin"/>
        </w:r>
        <w:r>
          <w:rPr>
            <w:noProof/>
            <w:webHidden/>
          </w:rPr>
          <w:instrText xml:space="preserve"> PAGEREF _Toc202706544 \h </w:instrText>
        </w:r>
        <w:r>
          <w:rPr>
            <w:noProof/>
            <w:webHidden/>
          </w:rPr>
        </w:r>
        <w:r>
          <w:rPr>
            <w:noProof/>
            <w:webHidden/>
          </w:rPr>
          <w:fldChar w:fldCharType="separate"/>
        </w:r>
        <w:r>
          <w:rPr>
            <w:noProof/>
            <w:webHidden/>
          </w:rPr>
          <w:t>12</w:t>
        </w:r>
        <w:r>
          <w:rPr>
            <w:noProof/>
            <w:webHidden/>
          </w:rPr>
          <w:fldChar w:fldCharType="end"/>
        </w:r>
      </w:hyperlink>
    </w:p>
    <w:p w14:paraId="1D47CFCB" w14:textId="7D12DE39"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45" w:history="1">
        <w:r w:rsidRPr="003B5BAC">
          <w:rPr>
            <w:rStyle w:val="Hyperlink"/>
            <w:rFonts w:eastAsia="Source Sans Pro" w:cs="Source Sans Pro"/>
            <w:b/>
            <w:noProof/>
          </w:rPr>
          <w:t>Pædagogens praksis</w:t>
        </w:r>
        <w:r>
          <w:rPr>
            <w:noProof/>
            <w:webHidden/>
          </w:rPr>
          <w:tab/>
        </w:r>
        <w:r>
          <w:rPr>
            <w:noProof/>
            <w:webHidden/>
          </w:rPr>
          <w:fldChar w:fldCharType="begin"/>
        </w:r>
        <w:r>
          <w:rPr>
            <w:noProof/>
            <w:webHidden/>
          </w:rPr>
          <w:instrText xml:space="preserve"> PAGEREF _Toc202706545 \h </w:instrText>
        </w:r>
        <w:r>
          <w:rPr>
            <w:noProof/>
            <w:webHidden/>
          </w:rPr>
        </w:r>
        <w:r>
          <w:rPr>
            <w:noProof/>
            <w:webHidden/>
          </w:rPr>
          <w:fldChar w:fldCharType="separate"/>
        </w:r>
        <w:r>
          <w:rPr>
            <w:noProof/>
            <w:webHidden/>
          </w:rPr>
          <w:t>12</w:t>
        </w:r>
        <w:r>
          <w:rPr>
            <w:noProof/>
            <w:webHidden/>
          </w:rPr>
          <w:fldChar w:fldCharType="end"/>
        </w:r>
      </w:hyperlink>
    </w:p>
    <w:p w14:paraId="66FB5A03" w14:textId="454E5D58"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46" w:history="1">
        <w:r w:rsidRPr="003B5BAC">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_Toc202706546 \h </w:instrText>
        </w:r>
        <w:r>
          <w:rPr>
            <w:noProof/>
            <w:webHidden/>
          </w:rPr>
        </w:r>
        <w:r>
          <w:rPr>
            <w:noProof/>
            <w:webHidden/>
          </w:rPr>
          <w:fldChar w:fldCharType="separate"/>
        </w:r>
        <w:r>
          <w:rPr>
            <w:noProof/>
            <w:webHidden/>
          </w:rPr>
          <w:t>12</w:t>
        </w:r>
        <w:r>
          <w:rPr>
            <w:noProof/>
            <w:webHidden/>
          </w:rPr>
          <w:fldChar w:fldCharType="end"/>
        </w:r>
      </w:hyperlink>
    </w:p>
    <w:p w14:paraId="53B918EE" w14:textId="0B219EA5"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47" w:history="1">
        <w:r w:rsidRPr="003B5BAC">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_Toc202706547 \h </w:instrText>
        </w:r>
        <w:r>
          <w:rPr>
            <w:noProof/>
            <w:webHidden/>
          </w:rPr>
        </w:r>
        <w:r>
          <w:rPr>
            <w:noProof/>
            <w:webHidden/>
          </w:rPr>
          <w:fldChar w:fldCharType="separate"/>
        </w:r>
        <w:r>
          <w:rPr>
            <w:noProof/>
            <w:webHidden/>
          </w:rPr>
          <w:t>12</w:t>
        </w:r>
        <w:r>
          <w:rPr>
            <w:noProof/>
            <w:webHidden/>
          </w:rPr>
          <w:fldChar w:fldCharType="end"/>
        </w:r>
      </w:hyperlink>
    </w:p>
    <w:p w14:paraId="7EFE3541" w14:textId="1CFBD2FD"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48" w:history="1">
        <w:r w:rsidRPr="003B5BAC">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_Toc202706548 \h </w:instrText>
        </w:r>
        <w:r>
          <w:rPr>
            <w:noProof/>
            <w:webHidden/>
          </w:rPr>
        </w:r>
        <w:r>
          <w:rPr>
            <w:noProof/>
            <w:webHidden/>
          </w:rPr>
          <w:fldChar w:fldCharType="separate"/>
        </w:r>
        <w:r>
          <w:rPr>
            <w:noProof/>
            <w:webHidden/>
          </w:rPr>
          <w:t>13</w:t>
        </w:r>
        <w:r>
          <w:rPr>
            <w:noProof/>
            <w:webHidden/>
          </w:rPr>
          <w:fldChar w:fldCharType="end"/>
        </w:r>
      </w:hyperlink>
    </w:p>
    <w:p w14:paraId="794DF3CC" w14:textId="68B93DED"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49" w:history="1">
        <w:r w:rsidRPr="003B5BAC">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_Toc202706549 \h </w:instrText>
        </w:r>
        <w:r>
          <w:rPr>
            <w:noProof/>
            <w:webHidden/>
          </w:rPr>
        </w:r>
        <w:r>
          <w:rPr>
            <w:noProof/>
            <w:webHidden/>
          </w:rPr>
          <w:fldChar w:fldCharType="separate"/>
        </w:r>
        <w:r>
          <w:rPr>
            <w:noProof/>
            <w:webHidden/>
          </w:rPr>
          <w:t>13</w:t>
        </w:r>
        <w:r>
          <w:rPr>
            <w:noProof/>
            <w:webHidden/>
          </w:rPr>
          <w:fldChar w:fldCharType="end"/>
        </w:r>
      </w:hyperlink>
    </w:p>
    <w:p w14:paraId="3E8EDC9C" w14:textId="5DC5A4D4"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0" w:history="1">
        <w:r w:rsidRPr="003B5BAC">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_Toc202706550 \h </w:instrText>
        </w:r>
        <w:r>
          <w:rPr>
            <w:noProof/>
            <w:webHidden/>
          </w:rPr>
        </w:r>
        <w:r>
          <w:rPr>
            <w:noProof/>
            <w:webHidden/>
          </w:rPr>
          <w:fldChar w:fldCharType="separate"/>
        </w:r>
        <w:r>
          <w:rPr>
            <w:noProof/>
            <w:webHidden/>
          </w:rPr>
          <w:t>13</w:t>
        </w:r>
        <w:r>
          <w:rPr>
            <w:noProof/>
            <w:webHidden/>
          </w:rPr>
          <w:fldChar w:fldCharType="end"/>
        </w:r>
      </w:hyperlink>
    </w:p>
    <w:p w14:paraId="09B21E1F" w14:textId="5C46D85B"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1" w:history="1">
        <w:r w:rsidRPr="003B5BAC">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_Toc202706551 \h </w:instrText>
        </w:r>
        <w:r>
          <w:rPr>
            <w:noProof/>
            <w:webHidden/>
          </w:rPr>
        </w:r>
        <w:r>
          <w:rPr>
            <w:noProof/>
            <w:webHidden/>
          </w:rPr>
          <w:fldChar w:fldCharType="separate"/>
        </w:r>
        <w:r>
          <w:rPr>
            <w:noProof/>
            <w:webHidden/>
          </w:rPr>
          <w:t>14</w:t>
        </w:r>
        <w:r>
          <w:rPr>
            <w:noProof/>
            <w:webHidden/>
          </w:rPr>
          <w:fldChar w:fldCharType="end"/>
        </w:r>
      </w:hyperlink>
    </w:p>
    <w:p w14:paraId="113A4FC0" w14:textId="29882EB3" w:rsidR="00925C11" w:rsidRDefault="00925C11">
      <w:pPr>
        <w:pStyle w:val="Indholdsfortegnelse1"/>
        <w:rPr>
          <w:rFonts w:asciiTheme="minorHAnsi" w:eastAsiaTheme="minorEastAsia" w:hAnsiTheme="minorHAnsi"/>
          <w:b w:val="0"/>
          <w:noProof/>
          <w:kern w:val="2"/>
          <w:sz w:val="24"/>
          <w:szCs w:val="24"/>
          <w:lang w:eastAsia="da-DK"/>
          <w14:ligatures w14:val="standardContextual"/>
        </w:rPr>
      </w:pPr>
      <w:hyperlink w:anchor="_Toc202706552" w:history="1">
        <w:r w:rsidRPr="003B5BAC">
          <w:rPr>
            <w:rStyle w:val="Hyperlink"/>
            <w:rFonts w:eastAsia="Source Sans Pro" w:cs="Source Sans Pro"/>
            <w:noProof/>
          </w:rPr>
          <w:t>5</w:t>
        </w:r>
        <w:r>
          <w:rPr>
            <w:rFonts w:asciiTheme="minorHAnsi" w:eastAsiaTheme="minorEastAsia" w:hAnsiTheme="minorHAnsi"/>
            <w:b w:val="0"/>
            <w:noProof/>
            <w:kern w:val="2"/>
            <w:sz w:val="24"/>
            <w:szCs w:val="24"/>
            <w:lang w:eastAsia="da-DK"/>
            <w14:ligatures w14:val="standardContextual"/>
          </w:rPr>
          <w:tab/>
        </w:r>
        <w:r w:rsidRPr="003B5BAC">
          <w:rPr>
            <w:rStyle w:val="Hyperlink"/>
            <w:rFonts w:eastAsia="Source Sans Pro" w:cs="Source Sans Pro"/>
            <w:noProof/>
          </w:rPr>
          <w:t>2. praktikperiode: Uddannelsesplan i forhold til kompetence-, videns- og færdighedsmål</w:t>
        </w:r>
        <w:r>
          <w:rPr>
            <w:noProof/>
            <w:webHidden/>
          </w:rPr>
          <w:tab/>
        </w:r>
        <w:r>
          <w:rPr>
            <w:noProof/>
            <w:webHidden/>
          </w:rPr>
          <w:fldChar w:fldCharType="begin"/>
        </w:r>
        <w:r>
          <w:rPr>
            <w:noProof/>
            <w:webHidden/>
          </w:rPr>
          <w:instrText xml:space="preserve"> PAGEREF _Toc202706552 \h </w:instrText>
        </w:r>
        <w:r>
          <w:rPr>
            <w:noProof/>
            <w:webHidden/>
          </w:rPr>
        </w:r>
        <w:r>
          <w:rPr>
            <w:noProof/>
            <w:webHidden/>
          </w:rPr>
          <w:fldChar w:fldCharType="separate"/>
        </w:r>
        <w:r>
          <w:rPr>
            <w:noProof/>
            <w:webHidden/>
          </w:rPr>
          <w:t>15</w:t>
        </w:r>
        <w:r>
          <w:rPr>
            <w:noProof/>
            <w:webHidden/>
          </w:rPr>
          <w:fldChar w:fldCharType="end"/>
        </w:r>
      </w:hyperlink>
    </w:p>
    <w:p w14:paraId="05122CFB" w14:textId="5209624E"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3" w:history="1">
        <w:r w:rsidRPr="003B5BAC">
          <w:rPr>
            <w:rStyle w:val="Hyperlink"/>
            <w:rFonts w:eastAsia="Source Sans Pro" w:cs="Source Sans Pro"/>
            <w:b/>
            <w:noProof/>
          </w:rPr>
          <w:t>Relation og kommunikation</w:t>
        </w:r>
        <w:r>
          <w:rPr>
            <w:noProof/>
            <w:webHidden/>
          </w:rPr>
          <w:tab/>
        </w:r>
        <w:r>
          <w:rPr>
            <w:noProof/>
            <w:webHidden/>
          </w:rPr>
          <w:fldChar w:fldCharType="begin"/>
        </w:r>
        <w:r>
          <w:rPr>
            <w:noProof/>
            <w:webHidden/>
          </w:rPr>
          <w:instrText xml:space="preserve"> PAGEREF _Toc202706553 \h </w:instrText>
        </w:r>
        <w:r>
          <w:rPr>
            <w:noProof/>
            <w:webHidden/>
          </w:rPr>
        </w:r>
        <w:r>
          <w:rPr>
            <w:noProof/>
            <w:webHidden/>
          </w:rPr>
          <w:fldChar w:fldCharType="separate"/>
        </w:r>
        <w:r>
          <w:rPr>
            <w:noProof/>
            <w:webHidden/>
          </w:rPr>
          <w:t>15</w:t>
        </w:r>
        <w:r>
          <w:rPr>
            <w:noProof/>
            <w:webHidden/>
          </w:rPr>
          <w:fldChar w:fldCharType="end"/>
        </w:r>
      </w:hyperlink>
    </w:p>
    <w:p w14:paraId="25543D73" w14:textId="5DCC9BC7"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54" w:history="1">
        <w:r w:rsidRPr="003B5BAC">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_Toc202706554 \h </w:instrText>
        </w:r>
        <w:r>
          <w:rPr>
            <w:noProof/>
            <w:webHidden/>
          </w:rPr>
        </w:r>
        <w:r>
          <w:rPr>
            <w:noProof/>
            <w:webHidden/>
          </w:rPr>
          <w:fldChar w:fldCharType="separate"/>
        </w:r>
        <w:r>
          <w:rPr>
            <w:noProof/>
            <w:webHidden/>
          </w:rPr>
          <w:t>15</w:t>
        </w:r>
        <w:r>
          <w:rPr>
            <w:noProof/>
            <w:webHidden/>
          </w:rPr>
          <w:fldChar w:fldCharType="end"/>
        </w:r>
      </w:hyperlink>
    </w:p>
    <w:p w14:paraId="2BC63B52" w14:textId="56BD706C"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5" w:history="1">
        <w:r w:rsidRPr="003B5BAC">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_Toc202706555 \h </w:instrText>
        </w:r>
        <w:r>
          <w:rPr>
            <w:noProof/>
            <w:webHidden/>
          </w:rPr>
        </w:r>
        <w:r>
          <w:rPr>
            <w:noProof/>
            <w:webHidden/>
          </w:rPr>
          <w:fldChar w:fldCharType="separate"/>
        </w:r>
        <w:r>
          <w:rPr>
            <w:noProof/>
            <w:webHidden/>
          </w:rPr>
          <w:t>15</w:t>
        </w:r>
        <w:r>
          <w:rPr>
            <w:noProof/>
            <w:webHidden/>
          </w:rPr>
          <w:fldChar w:fldCharType="end"/>
        </w:r>
      </w:hyperlink>
    </w:p>
    <w:p w14:paraId="6EDE8AC2" w14:textId="0EBE41FA"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6" w:history="1">
        <w:r w:rsidRPr="003B5BAC">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_Toc202706556 \h </w:instrText>
        </w:r>
        <w:r>
          <w:rPr>
            <w:noProof/>
            <w:webHidden/>
          </w:rPr>
        </w:r>
        <w:r>
          <w:rPr>
            <w:noProof/>
            <w:webHidden/>
          </w:rPr>
          <w:fldChar w:fldCharType="separate"/>
        </w:r>
        <w:r>
          <w:rPr>
            <w:noProof/>
            <w:webHidden/>
          </w:rPr>
          <w:t>16</w:t>
        </w:r>
        <w:r>
          <w:rPr>
            <w:noProof/>
            <w:webHidden/>
          </w:rPr>
          <w:fldChar w:fldCharType="end"/>
        </w:r>
      </w:hyperlink>
    </w:p>
    <w:p w14:paraId="6A7E29BD" w14:textId="278F4D5F"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7" w:history="1">
        <w:r w:rsidRPr="003B5BAC">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_Toc202706557 \h </w:instrText>
        </w:r>
        <w:r>
          <w:rPr>
            <w:noProof/>
            <w:webHidden/>
          </w:rPr>
        </w:r>
        <w:r>
          <w:rPr>
            <w:noProof/>
            <w:webHidden/>
          </w:rPr>
          <w:fldChar w:fldCharType="separate"/>
        </w:r>
        <w:r>
          <w:rPr>
            <w:noProof/>
            <w:webHidden/>
          </w:rPr>
          <w:t>16</w:t>
        </w:r>
        <w:r>
          <w:rPr>
            <w:noProof/>
            <w:webHidden/>
          </w:rPr>
          <w:fldChar w:fldCharType="end"/>
        </w:r>
      </w:hyperlink>
    </w:p>
    <w:p w14:paraId="05141BD8" w14:textId="346FD26F"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8" w:history="1">
        <w:r w:rsidRPr="003B5BAC">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_Toc202706558 \h </w:instrText>
        </w:r>
        <w:r>
          <w:rPr>
            <w:noProof/>
            <w:webHidden/>
          </w:rPr>
        </w:r>
        <w:r>
          <w:rPr>
            <w:noProof/>
            <w:webHidden/>
          </w:rPr>
          <w:fldChar w:fldCharType="separate"/>
        </w:r>
        <w:r>
          <w:rPr>
            <w:noProof/>
            <w:webHidden/>
          </w:rPr>
          <w:t>17</w:t>
        </w:r>
        <w:r>
          <w:rPr>
            <w:noProof/>
            <w:webHidden/>
          </w:rPr>
          <w:fldChar w:fldCharType="end"/>
        </w:r>
      </w:hyperlink>
    </w:p>
    <w:p w14:paraId="6F7CDB53" w14:textId="05BF3E55"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59" w:history="1">
        <w:r w:rsidRPr="003B5BAC">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_Toc202706559 \h </w:instrText>
        </w:r>
        <w:r>
          <w:rPr>
            <w:noProof/>
            <w:webHidden/>
          </w:rPr>
        </w:r>
        <w:r>
          <w:rPr>
            <w:noProof/>
            <w:webHidden/>
          </w:rPr>
          <w:fldChar w:fldCharType="separate"/>
        </w:r>
        <w:r>
          <w:rPr>
            <w:noProof/>
            <w:webHidden/>
          </w:rPr>
          <w:t>17</w:t>
        </w:r>
        <w:r>
          <w:rPr>
            <w:noProof/>
            <w:webHidden/>
          </w:rPr>
          <w:fldChar w:fldCharType="end"/>
        </w:r>
      </w:hyperlink>
    </w:p>
    <w:p w14:paraId="23F6DF4A" w14:textId="756C16B2"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0" w:history="1">
        <w:r w:rsidRPr="003B5BAC">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_Toc202706560 \h </w:instrText>
        </w:r>
        <w:r>
          <w:rPr>
            <w:noProof/>
            <w:webHidden/>
          </w:rPr>
        </w:r>
        <w:r>
          <w:rPr>
            <w:noProof/>
            <w:webHidden/>
          </w:rPr>
          <w:fldChar w:fldCharType="separate"/>
        </w:r>
        <w:r>
          <w:rPr>
            <w:noProof/>
            <w:webHidden/>
          </w:rPr>
          <w:t>17</w:t>
        </w:r>
        <w:r>
          <w:rPr>
            <w:noProof/>
            <w:webHidden/>
          </w:rPr>
          <w:fldChar w:fldCharType="end"/>
        </w:r>
      </w:hyperlink>
    </w:p>
    <w:p w14:paraId="50E0CF28" w14:textId="0CE92102" w:rsidR="00925C11" w:rsidRDefault="00925C11">
      <w:pPr>
        <w:pStyle w:val="Indholdsfortegnelse1"/>
        <w:rPr>
          <w:rFonts w:asciiTheme="minorHAnsi" w:eastAsiaTheme="minorEastAsia" w:hAnsiTheme="minorHAnsi"/>
          <w:b w:val="0"/>
          <w:noProof/>
          <w:kern w:val="2"/>
          <w:sz w:val="24"/>
          <w:szCs w:val="24"/>
          <w:lang w:eastAsia="da-DK"/>
          <w14:ligatures w14:val="standardContextual"/>
        </w:rPr>
      </w:pPr>
      <w:hyperlink w:anchor="_Toc202706561" w:history="1">
        <w:r w:rsidRPr="003B5BAC">
          <w:rPr>
            <w:rStyle w:val="Hyperlink"/>
            <w:rFonts w:eastAsia="Source Sans Pro" w:cs="Source Sans Pro"/>
            <w:noProof/>
          </w:rPr>
          <w:t>6</w:t>
        </w:r>
        <w:r>
          <w:rPr>
            <w:rFonts w:asciiTheme="minorHAnsi" w:eastAsiaTheme="minorEastAsia" w:hAnsiTheme="minorHAnsi"/>
            <w:b w:val="0"/>
            <w:noProof/>
            <w:kern w:val="2"/>
            <w:sz w:val="24"/>
            <w:szCs w:val="24"/>
            <w:lang w:eastAsia="da-DK"/>
            <w14:ligatures w14:val="standardContextual"/>
          </w:rPr>
          <w:tab/>
        </w:r>
        <w:r w:rsidRPr="003B5BAC">
          <w:rPr>
            <w:rStyle w:val="Hyperlink"/>
            <w:rFonts w:eastAsia="Source Sans Pro" w:cs="Source Sans Pro"/>
            <w:noProof/>
          </w:rPr>
          <w:t>3. praktikperiode: Uddannelsesplan i forhold til kompetence-, videns- og færdighedsmål</w:t>
        </w:r>
        <w:r>
          <w:rPr>
            <w:noProof/>
            <w:webHidden/>
          </w:rPr>
          <w:tab/>
        </w:r>
        <w:r>
          <w:rPr>
            <w:noProof/>
            <w:webHidden/>
          </w:rPr>
          <w:fldChar w:fldCharType="begin"/>
        </w:r>
        <w:r>
          <w:rPr>
            <w:noProof/>
            <w:webHidden/>
          </w:rPr>
          <w:instrText xml:space="preserve"> PAGEREF _Toc202706561 \h </w:instrText>
        </w:r>
        <w:r>
          <w:rPr>
            <w:noProof/>
            <w:webHidden/>
          </w:rPr>
        </w:r>
        <w:r>
          <w:rPr>
            <w:noProof/>
            <w:webHidden/>
          </w:rPr>
          <w:fldChar w:fldCharType="separate"/>
        </w:r>
        <w:r>
          <w:rPr>
            <w:noProof/>
            <w:webHidden/>
          </w:rPr>
          <w:t>19</w:t>
        </w:r>
        <w:r>
          <w:rPr>
            <w:noProof/>
            <w:webHidden/>
          </w:rPr>
          <w:fldChar w:fldCharType="end"/>
        </w:r>
      </w:hyperlink>
    </w:p>
    <w:p w14:paraId="5B7810FD" w14:textId="526106CD"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2" w:history="1">
        <w:r w:rsidRPr="003B5BAC">
          <w:rPr>
            <w:rStyle w:val="Hyperlink"/>
            <w:rFonts w:eastAsia="Source Sans Pro" w:cs="Source Sans Pro"/>
            <w:b/>
            <w:noProof/>
          </w:rPr>
          <w:t>Samarbejde og udvikling</w:t>
        </w:r>
        <w:r>
          <w:rPr>
            <w:noProof/>
            <w:webHidden/>
          </w:rPr>
          <w:tab/>
        </w:r>
        <w:r>
          <w:rPr>
            <w:noProof/>
            <w:webHidden/>
          </w:rPr>
          <w:fldChar w:fldCharType="begin"/>
        </w:r>
        <w:r>
          <w:rPr>
            <w:noProof/>
            <w:webHidden/>
          </w:rPr>
          <w:instrText xml:space="preserve"> PAGEREF _Toc202706562 \h </w:instrText>
        </w:r>
        <w:r>
          <w:rPr>
            <w:noProof/>
            <w:webHidden/>
          </w:rPr>
        </w:r>
        <w:r>
          <w:rPr>
            <w:noProof/>
            <w:webHidden/>
          </w:rPr>
          <w:fldChar w:fldCharType="separate"/>
        </w:r>
        <w:r>
          <w:rPr>
            <w:noProof/>
            <w:webHidden/>
          </w:rPr>
          <w:t>19</w:t>
        </w:r>
        <w:r>
          <w:rPr>
            <w:noProof/>
            <w:webHidden/>
          </w:rPr>
          <w:fldChar w:fldCharType="end"/>
        </w:r>
      </w:hyperlink>
    </w:p>
    <w:p w14:paraId="2830A37C" w14:textId="172B1F32" w:rsidR="00925C11" w:rsidRDefault="00925C11">
      <w:pPr>
        <w:pStyle w:val="Indholdsfortegnelse3"/>
        <w:rPr>
          <w:rFonts w:asciiTheme="minorHAnsi" w:eastAsiaTheme="minorEastAsia" w:hAnsiTheme="minorHAnsi"/>
          <w:noProof/>
          <w:kern w:val="2"/>
          <w:sz w:val="24"/>
          <w:szCs w:val="24"/>
          <w:lang w:eastAsia="da-DK"/>
          <w14:ligatures w14:val="standardContextual"/>
        </w:rPr>
      </w:pPr>
      <w:hyperlink w:anchor="_Toc202706563" w:history="1">
        <w:r w:rsidRPr="003B5BAC">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_Toc202706563 \h </w:instrText>
        </w:r>
        <w:r>
          <w:rPr>
            <w:noProof/>
            <w:webHidden/>
          </w:rPr>
        </w:r>
        <w:r>
          <w:rPr>
            <w:noProof/>
            <w:webHidden/>
          </w:rPr>
          <w:fldChar w:fldCharType="separate"/>
        </w:r>
        <w:r>
          <w:rPr>
            <w:noProof/>
            <w:webHidden/>
          </w:rPr>
          <w:t>19</w:t>
        </w:r>
        <w:r>
          <w:rPr>
            <w:noProof/>
            <w:webHidden/>
          </w:rPr>
          <w:fldChar w:fldCharType="end"/>
        </w:r>
      </w:hyperlink>
    </w:p>
    <w:p w14:paraId="6CFCA343" w14:textId="013C919D"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4" w:history="1">
        <w:r w:rsidRPr="003B5BAC">
          <w:rPr>
            <w:rStyle w:val="Hyperlink"/>
            <w:rFonts w:eastAsia="Source Sans Pro" w:cs="Source Sans Pro"/>
            <w:b/>
            <w:noProof/>
          </w:rPr>
          <w:t>Videns- og færdighedsmål</w:t>
        </w:r>
        <w:r>
          <w:rPr>
            <w:noProof/>
            <w:webHidden/>
          </w:rPr>
          <w:tab/>
        </w:r>
        <w:r>
          <w:rPr>
            <w:noProof/>
            <w:webHidden/>
          </w:rPr>
          <w:fldChar w:fldCharType="begin"/>
        </w:r>
        <w:r>
          <w:rPr>
            <w:noProof/>
            <w:webHidden/>
          </w:rPr>
          <w:instrText xml:space="preserve"> PAGEREF _Toc202706564 \h </w:instrText>
        </w:r>
        <w:r>
          <w:rPr>
            <w:noProof/>
            <w:webHidden/>
          </w:rPr>
        </w:r>
        <w:r>
          <w:rPr>
            <w:noProof/>
            <w:webHidden/>
          </w:rPr>
          <w:fldChar w:fldCharType="separate"/>
        </w:r>
        <w:r>
          <w:rPr>
            <w:noProof/>
            <w:webHidden/>
          </w:rPr>
          <w:t>19</w:t>
        </w:r>
        <w:r>
          <w:rPr>
            <w:noProof/>
            <w:webHidden/>
          </w:rPr>
          <w:fldChar w:fldCharType="end"/>
        </w:r>
      </w:hyperlink>
    </w:p>
    <w:p w14:paraId="33102BAA" w14:textId="0B347379"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5" w:history="1">
        <w:r w:rsidRPr="003B5BAC">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_Toc202706565 \h </w:instrText>
        </w:r>
        <w:r>
          <w:rPr>
            <w:noProof/>
            <w:webHidden/>
          </w:rPr>
        </w:r>
        <w:r>
          <w:rPr>
            <w:noProof/>
            <w:webHidden/>
          </w:rPr>
          <w:fldChar w:fldCharType="separate"/>
        </w:r>
        <w:r>
          <w:rPr>
            <w:noProof/>
            <w:webHidden/>
          </w:rPr>
          <w:t>19</w:t>
        </w:r>
        <w:r>
          <w:rPr>
            <w:noProof/>
            <w:webHidden/>
          </w:rPr>
          <w:fldChar w:fldCharType="end"/>
        </w:r>
      </w:hyperlink>
    </w:p>
    <w:p w14:paraId="0E67E902" w14:textId="621DEDE4"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6" w:history="1">
        <w:r w:rsidRPr="003B5BAC">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_Toc202706566 \h </w:instrText>
        </w:r>
        <w:r>
          <w:rPr>
            <w:noProof/>
            <w:webHidden/>
          </w:rPr>
        </w:r>
        <w:r>
          <w:rPr>
            <w:noProof/>
            <w:webHidden/>
          </w:rPr>
          <w:fldChar w:fldCharType="separate"/>
        </w:r>
        <w:r>
          <w:rPr>
            <w:noProof/>
            <w:webHidden/>
          </w:rPr>
          <w:t>20</w:t>
        </w:r>
        <w:r>
          <w:rPr>
            <w:noProof/>
            <w:webHidden/>
          </w:rPr>
          <w:fldChar w:fldCharType="end"/>
        </w:r>
      </w:hyperlink>
    </w:p>
    <w:p w14:paraId="4362B9CF" w14:textId="3F3607EA"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7" w:history="1">
        <w:r w:rsidRPr="003B5BAC">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_Toc202706567 \h </w:instrText>
        </w:r>
        <w:r>
          <w:rPr>
            <w:noProof/>
            <w:webHidden/>
          </w:rPr>
        </w:r>
        <w:r>
          <w:rPr>
            <w:noProof/>
            <w:webHidden/>
          </w:rPr>
          <w:fldChar w:fldCharType="separate"/>
        </w:r>
        <w:r>
          <w:rPr>
            <w:noProof/>
            <w:webHidden/>
          </w:rPr>
          <w:t>21</w:t>
        </w:r>
        <w:r>
          <w:rPr>
            <w:noProof/>
            <w:webHidden/>
          </w:rPr>
          <w:fldChar w:fldCharType="end"/>
        </w:r>
      </w:hyperlink>
    </w:p>
    <w:p w14:paraId="3D7F0A00" w14:textId="282C5BD3"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8" w:history="1">
        <w:r w:rsidRPr="003B5BAC">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_Toc202706568 \h </w:instrText>
        </w:r>
        <w:r>
          <w:rPr>
            <w:noProof/>
            <w:webHidden/>
          </w:rPr>
        </w:r>
        <w:r>
          <w:rPr>
            <w:noProof/>
            <w:webHidden/>
          </w:rPr>
          <w:fldChar w:fldCharType="separate"/>
        </w:r>
        <w:r>
          <w:rPr>
            <w:noProof/>
            <w:webHidden/>
          </w:rPr>
          <w:t>21</w:t>
        </w:r>
        <w:r>
          <w:rPr>
            <w:noProof/>
            <w:webHidden/>
          </w:rPr>
          <w:fldChar w:fldCharType="end"/>
        </w:r>
      </w:hyperlink>
    </w:p>
    <w:p w14:paraId="4DAF66A2" w14:textId="14EFA491"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69" w:history="1">
        <w:r w:rsidRPr="003B5BAC">
          <w:rPr>
            <w:rStyle w:val="Hyperlink"/>
            <w:rFonts w:eastAsia="Source Sans Pro" w:cs="Source Sans Pro"/>
            <w:b/>
            <w:noProof/>
          </w:rPr>
          <w:t>Videns- og færdighedsmål 6</w:t>
        </w:r>
        <w:r>
          <w:rPr>
            <w:noProof/>
            <w:webHidden/>
          </w:rPr>
          <w:tab/>
        </w:r>
        <w:r>
          <w:rPr>
            <w:noProof/>
            <w:webHidden/>
          </w:rPr>
          <w:fldChar w:fldCharType="begin"/>
        </w:r>
        <w:r>
          <w:rPr>
            <w:noProof/>
            <w:webHidden/>
          </w:rPr>
          <w:instrText xml:space="preserve"> PAGEREF _Toc202706569 \h </w:instrText>
        </w:r>
        <w:r>
          <w:rPr>
            <w:noProof/>
            <w:webHidden/>
          </w:rPr>
        </w:r>
        <w:r>
          <w:rPr>
            <w:noProof/>
            <w:webHidden/>
          </w:rPr>
          <w:fldChar w:fldCharType="separate"/>
        </w:r>
        <w:r>
          <w:rPr>
            <w:noProof/>
            <w:webHidden/>
          </w:rPr>
          <w:t>21</w:t>
        </w:r>
        <w:r>
          <w:rPr>
            <w:noProof/>
            <w:webHidden/>
          </w:rPr>
          <w:fldChar w:fldCharType="end"/>
        </w:r>
      </w:hyperlink>
    </w:p>
    <w:p w14:paraId="5D013D60" w14:textId="076EEA46"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70" w:history="1">
        <w:r w:rsidRPr="003B5BAC">
          <w:rPr>
            <w:rStyle w:val="Hyperlink"/>
            <w:rFonts w:eastAsia="Source Sans Pro" w:cs="Source Sans Pro"/>
            <w:b/>
            <w:noProof/>
          </w:rPr>
          <w:t>Videns- og færdighedsmål 7</w:t>
        </w:r>
        <w:r>
          <w:rPr>
            <w:noProof/>
            <w:webHidden/>
          </w:rPr>
          <w:tab/>
        </w:r>
        <w:r>
          <w:rPr>
            <w:noProof/>
            <w:webHidden/>
          </w:rPr>
          <w:fldChar w:fldCharType="begin"/>
        </w:r>
        <w:r>
          <w:rPr>
            <w:noProof/>
            <w:webHidden/>
          </w:rPr>
          <w:instrText xml:space="preserve"> PAGEREF _Toc202706570 \h </w:instrText>
        </w:r>
        <w:r>
          <w:rPr>
            <w:noProof/>
            <w:webHidden/>
          </w:rPr>
        </w:r>
        <w:r>
          <w:rPr>
            <w:noProof/>
            <w:webHidden/>
          </w:rPr>
          <w:fldChar w:fldCharType="separate"/>
        </w:r>
        <w:r>
          <w:rPr>
            <w:noProof/>
            <w:webHidden/>
          </w:rPr>
          <w:t>22</w:t>
        </w:r>
        <w:r>
          <w:rPr>
            <w:noProof/>
            <w:webHidden/>
          </w:rPr>
          <w:fldChar w:fldCharType="end"/>
        </w:r>
      </w:hyperlink>
    </w:p>
    <w:p w14:paraId="139C74A1" w14:textId="5CF4A8E6" w:rsidR="00925C11" w:rsidRDefault="00925C11">
      <w:pPr>
        <w:pStyle w:val="Indholdsfortegnelse2"/>
        <w:rPr>
          <w:rFonts w:asciiTheme="minorHAnsi" w:eastAsiaTheme="minorEastAsia" w:hAnsiTheme="minorHAnsi"/>
          <w:noProof/>
          <w:kern w:val="2"/>
          <w:sz w:val="24"/>
          <w:szCs w:val="24"/>
          <w:lang w:eastAsia="da-DK"/>
          <w14:ligatures w14:val="standardContextual"/>
        </w:rPr>
      </w:pPr>
      <w:hyperlink w:anchor="_Toc202706571" w:history="1">
        <w:r w:rsidRPr="003B5BAC">
          <w:rPr>
            <w:rStyle w:val="Hyperlink"/>
            <w:b/>
            <w:noProof/>
          </w:rPr>
          <w:t>Relevant litteratur</w:t>
        </w:r>
        <w:r>
          <w:rPr>
            <w:noProof/>
            <w:webHidden/>
          </w:rPr>
          <w:tab/>
        </w:r>
        <w:r>
          <w:rPr>
            <w:noProof/>
            <w:webHidden/>
          </w:rPr>
          <w:fldChar w:fldCharType="begin"/>
        </w:r>
        <w:r>
          <w:rPr>
            <w:noProof/>
            <w:webHidden/>
          </w:rPr>
          <w:instrText xml:space="preserve"> PAGEREF _Toc202706571 \h </w:instrText>
        </w:r>
        <w:r>
          <w:rPr>
            <w:noProof/>
            <w:webHidden/>
          </w:rPr>
        </w:r>
        <w:r>
          <w:rPr>
            <w:noProof/>
            <w:webHidden/>
          </w:rPr>
          <w:fldChar w:fldCharType="separate"/>
        </w:r>
        <w:r>
          <w:rPr>
            <w:noProof/>
            <w:webHidden/>
          </w:rPr>
          <w:t>22</w:t>
        </w:r>
        <w:r>
          <w:rPr>
            <w:noProof/>
            <w:webHidden/>
          </w:rPr>
          <w:fldChar w:fldCharType="end"/>
        </w:r>
      </w:hyperlink>
    </w:p>
    <w:p w14:paraId="17DF6006" w14:textId="7432F56A" w:rsidR="006E33C2" w:rsidRDefault="00934DC8" w:rsidP="006E33C2">
      <w:r>
        <w:fldChar w:fldCharType="end"/>
      </w:r>
    </w:p>
    <w:p w14:paraId="6F738138" w14:textId="27FC2C48" w:rsidR="00555EEF" w:rsidRPr="008A6311" w:rsidRDefault="00101912" w:rsidP="009D794C">
      <w:pPr>
        <w:pStyle w:val="Overskrift1"/>
      </w:pPr>
      <w:bookmarkStart w:id="1" w:name="_Toc202706525"/>
      <w:r>
        <w:lastRenderedPageBreak/>
        <w:t>Velkommen</w:t>
      </w:r>
      <w:r w:rsidR="00485D75">
        <w:t xml:space="preserve"> i vores tilbud</w:t>
      </w:r>
      <w:bookmarkEnd w:id="1"/>
    </w:p>
    <w:p w14:paraId="3D3146A4" w14:textId="16B98BA3" w:rsidR="00373D97" w:rsidRPr="00A42F7E" w:rsidRDefault="00485D75" w:rsidP="00373D97">
      <w:pPr>
        <w:pStyle w:val="Overskrift2"/>
        <w:rPr>
          <w:b/>
          <w:bCs w:val="0"/>
        </w:rPr>
      </w:pPr>
      <w:bookmarkStart w:id="2" w:name="_Toc202706526"/>
      <w:r w:rsidRPr="00A42F7E">
        <w:rPr>
          <w:b/>
          <w:bCs w:val="0"/>
        </w:rPr>
        <w:t>Højt specialiserede praktiksteder</w:t>
      </w:r>
      <w:bookmarkEnd w:id="2"/>
      <w:r w:rsidRPr="00A42F7E">
        <w:rPr>
          <w:b/>
          <w:bCs w:val="0"/>
        </w:rPr>
        <w:t xml:space="preserve"> </w:t>
      </w:r>
    </w:p>
    <w:p w14:paraId="266FE0D0" w14:textId="412CB2C8" w:rsidR="00934DC8" w:rsidRPr="00F95BFC" w:rsidRDefault="00485D75" w:rsidP="00485D75">
      <w:r>
        <w:t xml:space="preserve">Botilbud for Voksne med Døvblindhed og Tilbud for Børn og Voksne med Døvblindhed og Høretab ligger i </w:t>
      </w:r>
      <w:hyperlink r:id="rId19" w:tooltip="#AutoGenerate" w:history="1">
        <w:r w:rsidRPr="00485D75">
          <w:rPr>
            <w:rStyle w:val="Hyperlink"/>
          </w:rPr>
          <w:t xml:space="preserve">Området for Kommunikation og </w:t>
        </w:r>
        <w:proofErr w:type="spellStart"/>
        <w:r w:rsidRPr="00485D75">
          <w:rPr>
            <w:rStyle w:val="Hyperlink"/>
          </w:rPr>
          <w:t>Specialpædagogik</w:t>
        </w:r>
        <w:proofErr w:type="spellEnd"/>
      </w:hyperlink>
      <w:r>
        <w:t>, Specialsektoren i Region Nordjylland. Her bliver du en del af en</w:t>
      </w:r>
      <w:r w:rsidR="00523080">
        <w:t xml:space="preserve"> </w:t>
      </w:r>
      <w:r>
        <w:t>engageret medarbejdergruppe på højt specialiserede, helt unikke fagområder. Alt det kan du læse mere detaljeret om i denne praktikstedsbeskrivelse.</w:t>
      </w:r>
    </w:p>
    <w:p w14:paraId="10274BA5" w14:textId="63C2A573" w:rsidR="00A42F7E" w:rsidRDefault="00485D75" w:rsidP="00485D75">
      <w:pPr>
        <w:spacing w:after="0"/>
      </w:pPr>
      <w:r>
        <w:t>Men først lidt om, hvordan vi hænger sammen med resten af o</w:t>
      </w:r>
      <w:r w:rsidR="006029F8">
        <w:t>mrådet:</w:t>
      </w:r>
    </w:p>
    <w:p w14:paraId="2BFCB7F8" w14:textId="77777777" w:rsidR="00A42F7E" w:rsidRDefault="00A42F7E" w:rsidP="00485D75">
      <w:pPr>
        <w:spacing w:after="0"/>
      </w:pPr>
    </w:p>
    <w:p w14:paraId="098EBF77" w14:textId="77777777" w:rsidR="00A42F7E" w:rsidRDefault="00A42F7E" w:rsidP="00485D75">
      <w:pPr>
        <w:spacing w:after="0"/>
      </w:pPr>
    </w:p>
    <w:p w14:paraId="07A52DEF" w14:textId="77777777" w:rsidR="00523080" w:rsidRDefault="00523080" w:rsidP="00485D75">
      <w:pPr>
        <w:spacing w:after="0"/>
      </w:pPr>
    </w:p>
    <w:p w14:paraId="347ECD0D" w14:textId="526329E0" w:rsidR="00523080" w:rsidRDefault="006029F8" w:rsidP="00485D75">
      <w:pPr>
        <w:spacing w:after="0"/>
      </w:pPr>
      <w:r>
        <w:rPr>
          <w:noProof/>
        </w:rPr>
        <w:drawing>
          <wp:inline distT="0" distB="0" distL="0" distR="0" wp14:anchorId="414A4CC4" wp14:editId="14B89DCA">
            <wp:extent cx="5472430" cy="3171825"/>
            <wp:effectExtent l="0" t="0" r="0" b="9525"/>
            <wp:docPr id="2123972980"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72980" name="Billede 1" descr="#Decorative"/>
                    <pic:cNvPicPr/>
                  </pic:nvPicPr>
                  <pic:blipFill>
                    <a:blip r:embed="rId20">
                      <a:extLst>
                        <a:ext uri="{28A0092B-C50C-407E-A947-70E740481C1C}">
                          <a14:useLocalDpi xmlns:a14="http://schemas.microsoft.com/office/drawing/2010/main" val="0"/>
                        </a:ext>
                      </a:extLst>
                    </a:blip>
                    <a:stretch>
                      <a:fillRect/>
                    </a:stretch>
                  </pic:blipFill>
                  <pic:spPr>
                    <a:xfrm>
                      <a:off x="0" y="0"/>
                      <a:ext cx="5472430" cy="3171825"/>
                    </a:xfrm>
                    <a:prstGeom prst="rect">
                      <a:avLst/>
                    </a:prstGeom>
                  </pic:spPr>
                </pic:pic>
              </a:graphicData>
            </a:graphic>
          </wp:inline>
        </w:drawing>
      </w:r>
    </w:p>
    <w:p w14:paraId="0FB35D31" w14:textId="77777777" w:rsidR="00485D75" w:rsidRDefault="00485D75" w:rsidP="00485D75">
      <w:pPr>
        <w:spacing w:after="0"/>
      </w:pPr>
    </w:p>
    <w:p w14:paraId="0FF6DD04" w14:textId="77777777" w:rsidR="00485D75" w:rsidRPr="00485D75" w:rsidRDefault="00485D75" w:rsidP="00485D75">
      <w:pPr>
        <w:spacing w:after="0"/>
      </w:pPr>
    </w:p>
    <w:p w14:paraId="42897C54" w14:textId="348B72A6" w:rsidR="00A436F7" w:rsidRDefault="00A436F7" w:rsidP="00A436F7"/>
    <w:p w14:paraId="2F7370D1" w14:textId="77777777" w:rsidR="004A5630" w:rsidRDefault="004A5630" w:rsidP="00A436F7"/>
    <w:p w14:paraId="317BE861" w14:textId="77777777" w:rsidR="00797765" w:rsidRDefault="00797765" w:rsidP="00A436F7"/>
    <w:p w14:paraId="53F81FCD" w14:textId="404EF5D1" w:rsidR="00797765" w:rsidRPr="00F20CF6" w:rsidRDefault="00F20CF6" w:rsidP="00797765">
      <w:pPr>
        <w:pStyle w:val="Overskrift1"/>
        <w:rPr>
          <w:rFonts w:asciiTheme="minorHAnsi" w:eastAsia="Times New Roman" w:hAnsiTheme="minorHAnsi" w:cs="Times New Roman"/>
        </w:rPr>
      </w:pPr>
      <w:bookmarkStart w:id="3" w:name="_Toc202706527"/>
      <w:r w:rsidRPr="00F20CF6">
        <w:rPr>
          <w:rFonts w:asciiTheme="minorHAnsi" w:eastAsia="Times New Roman" w:hAnsiTheme="minorHAnsi" w:cs="Times New Roman"/>
        </w:rPr>
        <w:lastRenderedPageBreak/>
        <w:t>Praktik</w:t>
      </w:r>
      <w:r>
        <w:rPr>
          <w:rFonts w:asciiTheme="minorHAnsi" w:eastAsia="Times New Roman" w:hAnsiTheme="minorHAnsi" w:cs="Times New Roman"/>
        </w:rPr>
        <w:t>steds</w:t>
      </w:r>
      <w:r w:rsidRPr="00F20CF6">
        <w:rPr>
          <w:rFonts w:asciiTheme="minorHAnsi" w:eastAsia="Times New Roman" w:hAnsiTheme="minorHAnsi" w:cs="Times New Roman"/>
        </w:rPr>
        <w:t>beskrivelse</w:t>
      </w:r>
      <w:r>
        <w:rPr>
          <w:rFonts w:asciiTheme="minorHAnsi" w:eastAsia="Times New Roman" w:hAnsiTheme="minorHAnsi" w:cs="Times New Roman"/>
        </w:rPr>
        <w:t xml:space="preserve"> for</w:t>
      </w:r>
      <w:r w:rsidRPr="00F20CF6">
        <w:rPr>
          <w:rFonts w:asciiTheme="minorHAnsi" w:eastAsia="Times New Roman" w:hAnsiTheme="minorHAnsi" w:cs="Times New Roman"/>
        </w:rPr>
        <w:t xml:space="preserve"> 1., 2. </w:t>
      </w:r>
      <w:r>
        <w:rPr>
          <w:rFonts w:asciiTheme="minorHAnsi" w:eastAsia="Times New Roman" w:hAnsiTheme="minorHAnsi" w:cs="Times New Roman"/>
        </w:rPr>
        <w:t>o</w:t>
      </w:r>
      <w:r w:rsidRPr="00F20CF6">
        <w:rPr>
          <w:rFonts w:asciiTheme="minorHAnsi" w:eastAsia="Times New Roman" w:hAnsiTheme="minorHAnsi" w:cs="Times New Roman"/>
        </w:rPr>
        <w:t>g 3. Praktikperiode</w:t>
      </w:r>
      <w:bookmarkEnd w:id="3"/>
    </w:p>
    <w:p w14:paraId="06177914" w14:textId="35CE6953" w:rsidR="00797765" w:rsidRPr="006029F8" w:rsidRDefault="00797765" w:rsidP="00797765">
      <w:pPr>
        <w:spacing w:after="0" w:line="240" w:lineRule="auto"/>
        <w:textAlignment w:val="baseline"/>
        <w:rPr>
          <w:rFonts w:asciiTheme="minorHAnsi" w:eastAsia="Times New Roman" w:hAnsiTheme="minorHAnsi" w:cs="Times New Roman"/>
          <w:lang w:eastAsia="da-DK"/>
        </w:rPr>
      </w:pPr>
      <w:r w:rsidRPr="006029F8">
        <w:rPr>
          <w:rFonts w:asciiTheme="minorHAnsi" w:eastAsia="Times New Roman" w:hAnsiTheme="minorHAnsi" w:cs="Times New Roman"/>
        </w:rPr>
        <w:t xml:space="preserve">Social- og </w:t>
      </w:r>
      <w:proofErr w:type="spellStart"/>
      <w:r w:rsidRPr="006029F8">
        <w:rPr>
          <w:rFonts w:asciiTheme="minorHAnsi" w:eastAsia="Times New Roman" w:hAnsiTheme="minorHAnsi" w:cs="Times New Roman"/>
        </w:rPr>
        <w:t>specialpædagogik</w:t>
      </w:r>
      <w:proofErr w:type="spellEnd"/>
      <w:r w:rsidR="006029F8" w:rsidRPr="006029F8">
        <w:rPr>
          <w:rFonts w:asciiTheme="minorHAnsi" w:eastAsia="Times New Roman" w:hAnsiTheme="minorHAnsi" w:cs="Times New Roman"/>
        </w:rPr>
        <w:t>, j</w:t>
      </w:r>
      <w:r w:rsidRPr="006029F8">
        <w:rPr>
          <w:rFonts w:asciiTheme="minorHAnsi" w:eastAsia="Times New Roman" w:hAnsiTheme="minorHAnsi" w:cs="Times New Roman"/>
        </w:rPr>
        <w:t>f. Bekendtgørelse nr. 211 af 06/03/2014 om uddannelse til professionsbachelor som pædagog. </w:t>
      </w:r>
    </w:p>
    <w:p w14:paraId="4107039F" w14:textId="77777777" w:rsidR="00797765" w:rsidRPr="006029F8" w:rsidRDefault="00797765" w:rsidP="00797765">
      <w:pPr>
        <w:spacing w:after="0" w:line="240" w:lineRule="auto"/>
        <w:textAlignment w:val="baseline"/>
        <w:rPr>
          <w:rFonts w:asciiTheme="minorHAnsi" w:eastAsia="Times New Roman" w:hAnsiTheme="minorHAnsi" w:cs="Times New Roman"/>
        </w:rPr>
      </w:pPr>
      <w:r w:rsidRPr="006029F8">
        <w:rPr>
          <w:rFonts w:asciiTheme="minorHAnsi" w:eastAsia="Times New Roman" w:hAnsiTheme="minorHAnsi" w:cs="Times New Roman"/>
        </w:rPr>
        <w:t xml:space="preserve">      </w:t>
      </w:r>
    </w:p>
    <w:p w14:paraId="68A139DD" w14:textId="20CF42CB" w:rsidR="00BC2D9C" w:rsidRPr="006029F8" w:rsidRDefault="00797765" w:rsidP="00BC2D9C">
      <w:pPr>
        <w:pStyle w:val="Overskrift2"/>
        <w:rPr>
          <w:rFonts w:asciiTheme="minorHAnsi" w:eastAsia="Times New Roman" w:hAnsiTheme="minorHAnsi"/>
          <w:b/>
          <w:bCs w:val="0"/>
          <w:lang w:eastAsia="da-DK"/>
        </w:rPr>
      </w:pPr>
      <w:bookmarkStart w:id="4" w:name="_Toc202706528"/>
      <w:r w:rsidRPr="006029F8">
        <w:rPr>
          <w:rFonts w:asciiTheme="minorHAnsi" w:eastAsia="Times New Roman" w:hAnsiTheme="minorHAnsi"/>
          <w:b/>
          <w:bCs w:val="0"/>
        </w:rPr>
        <w:t>Beskrivelse af praktikstedet</w:t>
      </w:r>
      <w:bookmarkEnd w:id="4"/>
    </w:p>
    <w:p w14:paraId="4522D10A" w14:textId="1579DD75" w:rsidR="00797765" w:rsidRPr="006029F8" w:rsidRDefault="00797765" w:rsidP="00BC2D9C">
      <w:pPr>
        <w:pStyle w:val="Overskrift2"/>
        <w:rPr>
          <w:rFonts w:asciiTheme="minorHAnsi" w:eastAsia="Times New Roman" w:hAnsiTheme="minorHAnsi"/>
          <w:lang w:eastAsia="da-DK"/>
        </w:rPr>
      </w:pPr>
    </w:p>
    <w:p w14:paraId="63BA4426" w14:textId="457BFBDC" w:rsidR="00797765" w:rsidRPr="006029F8" w:rsidRDefault="00797765" w:rsidP="4BDA766D">
      <w:pPr>
        <w:spacing w:after="0" w:line="240" w:lineRule="auto"/>
        <w:textAlignment w:val="baseline"/>
        <w:rPr>
          <w:rFonts w:asciiTheme="minorHAnsi" w:eastAsiaTheme="minorEastAsia" w:hAnsiTheme="minorHAnsi"/>
        </w:rPr>
      </w:pPr>
      <w:r w:rsidRPr="006029F8">
        <w:rPr>
          <w:rFonts w:asciiTheme="minorHAnsi" w:eastAsiaTheme="minorEastAsia" w:hAnsiTheme="minorHAnsi"/>
        </w:rPr>
        <w:t>Institutionens navn: </w:t>
      </w:r>
      <w:r w:rsidR="74F2A85C" w:rsidRPr="006029F8">
        <w:rPr>
          <w:rFonts w:asciiTheme="minorHAnsi" w:eastAsiaTheme="minorEastAsia" w:hAnsiTheme="minorHAnsi"/>
          <w:color w:val="000000" w:themeColor="text1"/>
        </w:rPr>
        <w:t xml:space="preserve"> Ungdomshjemmet</w:t>
      </w:r>
    </w:p>
    <w:p w14:paraId="7BD545A2" w14:textId="6C85CA96" w:rsidR="00797765" w:rsidRPr="006029F8" w:rsidRDefault="00797765" w:rsidP="4BDA766D">
      <w:pPr>
        <w:spacing w:after="0" w:line="240" w:lineRule="auto"/>
        <w:textAlignment w:val="baseline"/>
        <w:rPr>
          <w:rFonts w:asciiTheme="minorHAnsi" w:eastAsiaTheme="minorEastAsia" w:hAnsiTheme="minorHAnsi"/>
          <w:color w:val="000000" w:themeColor="text1"/>
        </w:rPr>
      </w:pPr>
      <w:r w:rsidRPr="006029F8">
        <w:rPr>
          <w:rFonts w:asciiTheme="minorHAnsi" w:eastAsiaTheme="minorEastAsia" w:hAnsiTheme="minorHAnsi"/>
        </w:rPr>
        <w:t>Adresse: </w:t>
      </w:r>
      <w:r w:rsidR="75BF3C68" w:rsidRPr="006029F8">
        <w:rPr>
          <w:rFonts w:asciiTheme="minorHAnsi" w:eastAsiaTheme="minorEastAsia" w:hAnsiTheme="minorHAnsi"/>
          <w:color w:val="000000" w:themeColor="text1"/>
        </w:rPr>
        <w:t xml:space="preserve"> Sohngårdsholmsvej 59 </w:t>
      </w:r>
    </w:p>
    <w:p w14:paraId="3FDD6444" w14:textId="0BBC3AB1" w:rsidR="00797765" w:rsidRPr="006029F8" w:rsidRDefault="00797765" w:rsidP="4BDA766D">
      <w:pPr>
        <w:spacing w:after="0" w:line="240" w:lineRule="auto"/>
        <w:textAlignment w:val="baseline"/>
        <w:rPr>
          <w:rFonts w:asciiTheme="minorHAnsi" w:eastAsiaTheme="minorEastAsia" w:hAnsiTheme="minorHAnsi"/>
          <w:color w:val="000000" w:themeColor="text1"/>
        </w:rPr>
      </w:pPr>
      <w:r w:rsidRPr="006029F8">
        <w:rPr>
          <w:rFonts w:asciiTheme="minorHAnsi" w:eastAsiaTheme="minorEastAsia" w:hAnsiTheme="minorHAnsi"/>
        </w:rPr>
        <w:t xml:space="preserve">Postnr. og </w:t>
      </w:r>
      <w:r w:rsidR="00A716A3">
        <w:rPr>
          <w:rFonts w:asciiTheme="minorHAnsi" w:eastAsiaTheme="minorEastAsia" w:hAnsiTheme="minorHAnsi"/>
        </w:rPr>
        <w:t>B</w:t>
      </w:r>
      <w:r w:rsidRPr="006029F8">
        <w:rPr>
          <w:rFonts w:asciiTheme="minorHAnsi" w:eastAsiaTheme="minorEastAsia" w:hAnsiTheme="minorHAnsi"/>
        </w:rPr>
        <w:t>y: </w:t>
      </w:r>
      <w:r w:rsidR="22CEA33F" w:rsidRPr="006029F8">
        <w:rPr>
          <w:rFonts w:asciiTheme="minorHAnsi" w:eastAsiaTheme="minorEastAsia" w:hAnsiTheme="minorHAnsi"/>
          <w:color w:val="000000" w:themeColor="text1"/>
        </w:rPr>
        <w:t>9000 Aalborg</w:t>
      </w:r>
    </w:p>
    <w:p w14:paraId="2B5C6DD4" w14:textId="13EA8D82" w:rsidR="00797765" w:rsidRPr="006029F8" w:rsidRDefault="00797765" w:rsidP="4BDA766D">
      <w:pPr>
        <w:spacing w:after="0" w:line="240" w:lineRule="auto"/>
        <w:textAlignment w:val="baseline"/>
        <w:rPr>
          <w:rFonts w:asciiTheme="minorHAnsi" w:eastAsiaTheme="minorEastAsia" w:hAnsiTheme="minorHAnsi"/>
          <w:color w:val="000000" w:themeColor="text1"/>
        </w:rPr>
      </w:pPr>
      <w:r w:rsidRPr="006029F8">
        <w:rPr>
          <w:rFonts w:asciiTheme="minorHAnsi" w:eastAsiaTheme="minorEastAsia" w:hAnsiTheme="minorHAnsi"/>
        </w:rPr>
        <w:t>Tlf.nr.: </w:t>
      </w:r>
      <w:r w:rsidR="71170149" w:rsidRPr="006029F8">
        <w:rPr>
          <w:rFonts w:asciiTheme="minorHAnsi" w:eastAsiaTheme="minorEastAsia" w:hAnsiTheme="minorHAnsi"/>
          <w:color w:val="000000" w:themeColor="text1"/>
        </w:rPr>
        <w:t xml:space="preserve"> 97647283</w:t>
      </w:r>
    </w:p>
    <w:p w14:paraId="13EE31CA" w14:textId="77777777" w:rsidR="00797765" w:rsidRPr="006029F8" w:rsidRDefault="00797765" w:rsidP="4BDA766D">
      <w:pPr>
        <w:spacing w:after="0" w:line="240" w:lineRule="auto"/>
        <w:textAlignment w:val="baseline"/>
        <w:rPr>
          <w:rFonts w:asciiTheme="minorHAnsi" w:eastAsiaTheme="minorEastAsia" w:hAnsiTheme="minorHAnsi"/>
          <w:lang w:eastAsia="da-DK"/>
        </w:rPr>
      </w:pPr>
      <w:r w:rsidRPr="006029F8">
        <w:rPr>
          <w:rFonts w:asciiTheme="minorHAnsi" w:eastAsiaTheme="minorEastAsia" w:hAnsiTheme="minorHAnsi"/>
        </w:rPr>
        <w:t>Institutionens E-mail: </w:t>
      </w:r>
    </w:p>
    <w:p w14:paraId="533B2ABA" w14:textId="7F2FFC3B" w:rsidR="00797765" w:rsidRPr="006029F8" w:rsidRDefault="1F4084F2" w:rsidP="4F1DF844">
      <w:pPr>
        <w:spacing w:after="0" w:line="240" w:lineRule="auto"/>
        <w:textAlignment w:val="baseline"/>
        <w:rPr>
          <w:rFonts w:asciiTheme="minorHAnsi" w:eastAsia="Source Sans Pro" w:hAnsiTheme="minorHAnsi" w:cs="Source Sans Pro"/>
        </w:rPr>
      </w:pPr>
      <w:r w:rsidRPr="006029F8">
        <w:rPr>
          <w:rFonts w:asciiTheme="minorHAnsi" w:eastAsiaTheme="minorEastAsia" w:hAnsiTheme="minorHAnsi"/>
        </w:rPr>
        <w:t>Hjemmeside:  </w:t>
      </w:r>
      <w:hyperlink r:id="rId21" w:tooltip="#AutoGenerate">
        <w:r w:rsidR="1DAF5ECE" w:rsidRPr="006029F8">
          <w:rPr>
            <w:rStyle w:val="Hyperlink"/>
            <w:rFonts w:asciiTheme="minorHAnsi" w:eastAsia="Source Sans Pro" w:hAnsiTheme="minorHAnsi" w:cs="Source Sans Pro"/>
          </w:rPr>
          <w:t>Botilbud Ungdomshjemmet</w:t>
        </w:r>
      </w:hyperlink>
    </w:p>
    <w:p w14:paraId="6A3895AD" w14:textId="02FEEC2E" w:rsidR="00797765" w:rsidRPr="006029F8" w:rsidRDefault="00797765" w:rsidP="4BDA766D">
      <w:pPr>
        <w:spacing w:after="0" w:line="240" w:lineRule="auto"/>
        <w:textAlignment w:val="baseline"/>
        <w:rPr>
          <w:rFonts w:asciiTheme="minorHAnsi" w:eastAsiaTheme="minorEastAsia" w:hAnsiTheme="minorHAnsi"/>
        </w:rPr>
      </w:pPr>
      <w:r w:rsidRPr="006029F8">
        <w:rPr>
          <w:rFonts w:asciiTheme="minorHAnsi" w:eastAsiaTheme="minorEastAsia" w:hAnsiTheme="minorHAnsi"/>
        </w:rPr>
        <w:t>Institutionsleder:</w:t>
      </w:r>
      <w:r w:rsidR="7F8003BA" w:rsidRPr="006029F8">
        <w:rPr>
          <w:rFonts w:asciiTheme="minorHAnsi" w:eastAsiaTheme="minorEastAsia" w:hAnsiTheme="minorHAnsi"/>
        </w:rPr>
        <w:t xml:space="preserve"> </w:t>
      </w:r>
      <w:r w:rsidR="7F8003BA" w:rsidRPr="006029F8">
        <w:rPr>
          <w:rFonts w:asciiTheme="minorHAnsi" w:eastAsiaTheme="minorEastAsia" w:hAnsiTheme="minorHAnsi"/>
          <w:color w:val="000000" w:themeColor="text1"/>
        </w:rPr>
        <w:t xml:space="preserve">Malene Kirch: </w:t>
      </w:r>
      <w:proofErr w:type="spellStart"/>
      <w:r w:rsidR="7F8003BA" w:rsidRPr="006029F8">
        <w:rPr>
          <w:rFonts w:asciiTheme="minorHAnsi" w:eastAsiaTheme="minorEastAsia" w:hAnsiTheme="minorHAnsi"/>
          <w:color w:val="000000" w:themeColor="text1"/>
        </w:rPr>
        <w:t>tlf</w:t>
      </w:r>
      <w:proofErr w:type="spellEnd"/>
      <w:r w:rsidR="7F8003BA" w:rsidRPr="006029F8">
        <w:rPr>
          <w:rFonts w:asciiTheme="minorHAnsi" w:eastAsiaTheme="minorEastAsia" w:hAnsiTheme="minorHAnsi"/>
          <w:color w:val="000000" w:themeColor="text1"/>
        </w:rPr>
        <w:t>: 20425039</w:t>
      </w:r>
    </w:p>
    <w:p w14:paraId="17D30A75" w14:textId="6544C377" w:rsidR="00797765" w:rsidRPr="006029F8" w:rsidRDefault="00797765" w:rsidP="4BDA766D">
      <w:pPr>
        <w:spacing w:after="0" w:line="240" w:lineRule="auto"/>
        <w:textAlignment w:val="baseline"/>
        <w:rPr>
          <w:rFonts w:asciiTheme="minorHAnsi" w:eastAsiaTheme="minorEastAsia" w:hAnsiTheme="minorHAnsi"/>
          <w:lang w:eastAsia="da-DK"/>
        </w:rPr>
      </w:pPr>
      <w:r w:rsidRPr="006029F8">
        <w:rPr>
          <w:rFonts w:asciiTheme="minorHAnsi" w:eastAsiaTheme="minorEastAsia" w:hAnsiTheme="minorHAnsi"/>
        </w:rPr>
        <w:t>Kontaktperson for praktik i pædagoguddannelsen:</w:t>
      </w:r>
    </w:p>
    <w:p w14:paraId="166E6280" w14:textId="0BA74875" w:rsidR="00797765" w:rsidRPr="006029F8" w:rsidRDefault="3D3FE332" w:rsidP="4BDA766D">
      <w:pPr>
        <w:spacing w:after="0" w:line="240" w:lineRule="auto"/>
        <w:textAlignment w:val="baseline"/>
        <w:rPr>
          <w:rFonts w:asciiTheme="minorHAnsi" w:eastAsiaTheme="minorEastAsia" w:hAnsiTheme="minorHAnsi"/>
        </w:rPr>
      </w:pPr>
      <w:r w:rsidRPr="006029F8">
        <w:rPr>
          <w:rFonts w:asciiTheme="minorHAnsi" w:eastAsiaTheme="minorEastAsia" w:hAnsiTheme="minorHAnsi"/>
          <w:color w:val="000000" w:themeColor="text1"/>
        </w:rPr>
        <w:t>Praktikstedet hører under Specialsektoren, Region Nordjylland</w:t>
      </w:r>
    </w:p>
    <w:p w14:paraId="666850DD" w14:textId="4282E4E2" w:rsidR="2BEB74C3" w:rsidRPr="006029F8" w:rsidRDefault="2BEB74C3" w:rsidP="4BDA766D">
      <w:pPr>
        <w:spacing w:after="0" w:line="240" w:lineRule="auto"/>
        <w:rPr>
          <w:rFonts w:asciiTheme="minorHAnsi" w:eastAsiaTheme="minorEastAsia" w:hAnsiTheme="minorHAnsi"/>
          <w:color w:val="000000" w:themeColor="text1"/>
        </w:rPr>
      </w:pPr>
    </w:p>
    <w:p w14:paraId="4041A09A" w14:textId="62A70466" w:rsidR="00797765" w:rsidRPr="006029F8" w:rsidRDefault="00797765" w:rsidP="00CD17A7">
      <w:pPr>
        <w:pStyle w:val="Overskrift3"/>
        <w:rPr>
          <w:rFonts w:asciiTheme="minorHAnsi" w:eastAsia="Times New Roman" w:hAnsiTheme="minorHAnsi"/>
          <w:lang w:eastAsia="da-DK"/>
        </w:rPr>
      </w:pPr>
      <w:bookmarkStart w:id="5" w:name="_Toc202706529"/>
      <w:r w:rsidRPr="006029F8">
        <w:rPr>
          <w:rFonts w:asciiTheme="minorHAnsi" w:eastAsia="Times New Roman" w:hAnsiTheme="minorHAnsi"/>
        </w:rPr>
        <w:t>Institutionstype</w:t>
      </w:r>
      <w:bookmarkEnd w:id="5"/>
      <w:r w:rsidRPr="006029F8">
        <w:rPr>
          <w:rFonts w:asciiTheme="minorHAnsi" w:eastAsia="Times New Roman" w:hAnsiTheme="minorHAnsi"/>
        </w:rPr>
        <w:t> </w:t>
      </w:r>
    </w:p>
    <w:p w14:paraId="0246FB85" w14:textId="0CC0438E" w:rsidR="00797765" w:rsidRPr="006029F8" w:rsidRDefault="00797765" w:rsidP="00797765">
      <w:pPr>
        <w:rPr>
          <w:rFonts w:asciiTheme="minorHAnsi" w:hAnsiTheme="minorHAnsi" w:cs="Arial"/>
        </w:rPr>
      </w:pPr>
      <w:r w:rsidRPr="006029F8">
        <w:rPr>
          <w:rFonts w:asciiTheme="minorHAnsi" w:hAnsiTheme="minorHAnsi" w:cs="Arial"/>
        </w:rPr>
        <w:t>Tilbud for Børn og Voksne med Døvblindhed og Høretab er lands</w:t>
      </w:r>
      <w:r w:rsidR="00BC2D9C" w:rsidRPr="006029F8">
        <w:rPr>
          <w:rFonts w:asciiTheme="minorHAnsi" w:hAnsiTheme="minorHAnsi" w:cs="Arial"/>
        </w:rPr>
        <w:t>dækkende tilbud</w:t>
      </w:r>
      <w:r w:rsidRPr="006029F8">
        <w:rPr>
          <w:rFonts w:asciiTheme="minorHAnsi" w:hAnsiTheme="minorHAnsi" w:cs="Arial"/>
        </w:rPr>
        <w:t xml:space="preserve"> til børn, unge og voksne med døvblindhed og høretab. Du kan læse mere om os på vores hjemmeside:</w:t>
      </w:r>
    </w:p>
    <w:p w14:paraId="3FFF161D" w14:textId="433B8159" w:rsidR="00797765" w:rsidRPr="006029F8" w:rsidRDefault="00797765" w:rsidP="00797765">
      <w:pPr>
        <w:rPr>
          <w:rFonts w:asciiTheme="minorHAnsi" w:hAnsiTheme="minorHAnsi" w:cs="Arial"/>
        </w:rPr>
      </w:pPr>
      <w:hyperlink r:id="rId22" w:tooltip="#AutoGenerate" w:history="1">
        <w:r w:rsidRPr="006029F8">
          <w:rPr>
            <w:rStyle w:val="Hyperlink"/>
            <w:rFonts w:asciiTheme="minorHAnsi" w:hAnsiTheme="minorHAnsi" w:cs="Arial"/>
          </w:rPr>
          <w:t>Tilbud for Børn og Voksne med Døvblindhed o</w:t>
        </w:r>
        <w:r w:rsidR="00BC2D9C" w:rsidRPr="006029F8">
          <w:rPr>
            <w:rStyle w:val="Hyperlink"/>
            <w:rFonts w:asciiTheme="minorHAnsi" w:hAnsiTheme="minorHAnsi" w:cs="Arial"/>
          </w:rPr>
          <w:t>g</w:t>
        </w:r>
        <w:r w:rsidRPr="006029F8">
          <w:rPr>
            <w:rStyle w:val="Hyperlink"/>
            <w:rFonts w:asciiTheme="minorHAnsi" w:hAnsiTheme="minorHAnsi" w:cs="Arial"/>
          </w:rPr>
          <w:t xml:space="preserve"> Høretab</w:t>
        </w:r>
      </w:hyperlink>
    </w:p>
    <w:p w14:paraId="17A9BBB2" w14:textId="76654C91" w:rsidR="00BC2D9C" w:rsidRPr="006029F8" w:rsidRDefault="00BC2D9C" w:rsidP="00BC2D9C">
      <w:pPr>
        <w:shd w:val="clear" w:color="auto" w:fill="FFFFFF"/>
        <w:spacing w:before="100" w:beforeAutospacing="1" w:after="100" w:afterAutospacing="1" w:line="240" w:lineRule="auto"/>
        <w:rPr>
          <w:rFonts w:asciiTheme="minorHAnsi" w:hAnsiTheme="minorHAnsi" w:cs="Arial"/>
        </w:rPr>
      </w:pPr>
      <w:r w:rsidRPr="006029F8">
        <w:rPr>
          <w:rFonts w:asciiTheme="minorHAnsi" w:hAnsiTheme="minorHAnsi" w:cs="Arial"/>
        </w:rPr>
        <w:t xml:space="preserve">Og velkommen indenfor i hverdagen hos os på vores sociale medier: </w:t>
      </w:r>
      <w:hyperlink r:id="rId23" w:tooltip="#AutoGenerate" w:history="1">
        <w:r w:rsidRPr="006029F8">
          <w:rPr>
            <w:rStyle w:val="Hyperlink"/>
            <w:rFonts w:asciiTheme="minorHAnsi" w:hAnsiTheme="minorHAnsi" w:cs="Arial"/>
          </w:rPr>
          <w:t>Facebook/Døvblindhed og høretab</w:t>
        </w:r>
      </w:hyperlink>
      <w:r w:rsidRPr="006029F8">
        <w:rPr>
          <w:rFonts w:asciiTheme="minorHAnsi" w:hAnsiTheme="minorHAnsi" w:cs="Arial"/>
        </w:rPr>
        <w:t xml:space="preserve"> og på </w:t>
      </w:r>
      <w:hyperlink r:id="rId24" w:tooltip="#AutoGenerate" w:history="1">
        <w:r w:rsidRPr="006029F8">
          <w:rPr>
            <w:rStyle w:val="Hyperlink"/>
            <w:rFonts w:asciiTheme="minorHAnsi" w:hAnsiTheme="minorHAnsi" w:cs="Arial"/>
          </w:rPr>
          <w:t xml:space="preserve">Instagram/Døvblindhed og Høretab, Specialsektoren, Region Nordjylland (@doevblindhedoghoeretab) </w:t>
        </w:r>
      </w:hyperlink>
    </w:p>
    <w:p w14:paraId="7825EB29" w14:textId="35247D0C" w:rsidR="00797765" w:rsidRPr="006029F8" w:rsidRDefault="00797765" w:rsidP="00CD17A7">
      <w:pPr>
        <w:pStyle w:val="Overskrift3"/>
        <w:rPr>
          <w:rFonts w:asciiTheme="minorHAnsi" w:hAnsiTheme="minorHAnsi"/>
        </w:rPr>
      </w:pPr>
      <w:bookmarkStart w:id="6" w:name="_Toc202706530"/>
      <w:r w:rsidRPr="006029F8">
        <w:rPr>
          <w:rFonts w:asciiTheme="minorHAnsi" w:eastAsia="Times New Roman" w:hAnsiTheme="minorHAnsi"/>
        </w:rPr>
        <w:t>Antal b</w:t>
      </w:r>
      <w:r w:rsidR="00BC2D9C" w:rsidRPr="006029F8">
        <w:rPr>
          <w:rFonts w:asciiTheme="minorHAnsi" w:eastAsia="Times New Roman" w:hAnsiTheme="minorHAnsi"/>
        </w:rPr>
        <w:t>orgere</w:t>
      </w:r>
      <w:bookmarkEnd w:id="6"/>
    </w:p>
    <w:p w14:paraId="54CCB905" w14:textId="203DFF03" w:rsidR="0825531D" w:rsidRPr="006029F8" w:rsidRDefault="0825531D" w:rsidP="4BDA766D">
      <w:pPr>
        <w:rPr>
          <w:rStyle w:val="Overskrift2Tegn"/>
          <w:rFonts w:asciiTheme="minorHAnsi" w:hAnsiTheme="minorHAnsi"/>
          <w:sz w:val="28"/>
          <w:szCs w:val="28"/>
        </w:rPr>
      </w:pPr>
      <w:r w:rsidRPr="006029F8">
        <w:rPr>
          <w:rFonts w:asciiTheme="minorHAnsi" w:hAnsiTheme="minorHAnsi"/>
        </w:rPr>
        <w:t>13 borgere</w:t>
      </w:r>
    </w:p>
    <w:p w14:paraId="05F51549" w14:textId="07B63FCA" w:rsidR="00797765" w:rsidRPr="006029F8" w:rsidRDefault="00797765" w:rsidP="4BDA766D">
      <w:pPr>
        <w:pStyle w:val="Overskrift3"/>
        <w:rPr>
          <w:rStyle w:val="Overskrift2Tegn"/>
          <w:rFonts w:asciiTheme="minorHAnsi" w:hAnsiTheme="minorHAnsi"/>
          <w:sz w:val="28"/>
          <w:szCs w:val="28"/>
        </w:rPr>
      </w:pPr>
      <w:bookmarkStart w:id="7" w:name="_Toc202706531"/>
      <w:r w:rsidRPr="006029F8">
        <w:rPr>
          <w:rFonts w:asciiTheme="minorHAnsi" w:hAnsiTheme="minorHAnsi"/>
        </w:rPr>
        <w:t>Aldersgruppe</w:t>
      </w:r>
      <w:bookmarkEnd w:id="7"/>
    </w:p>
    <w:p w14:paraId="5242CABD" w14:textId="77777777" w:rsidR="00A716A3" w:rsidRDefault="2423FCC4" w:rsidP="4BDA766D">
      <w:pPr>
        <w:rPr>
          <w:rFonts w:asciiTheme="minorHAnsi" w:hAnsiTheme="minorHAnsi"/>
        </w:rPr>
      </w:pPr>
      <w:r w:rsidRPr="006029F8">
        <w:rPr>
          <w:rFonts w:asciiTheme="minorHAnsi" w:hAnsiTheme="minorHAnsi"/>
        </w:rPr>
        <w:t xml:space="preserve">Tilbuddet er godkendt til borgere på 16 år og op efter. </w:t>
      </w:r>
    </w:p>
    <w:p w14:paraId="124FE80A" w14:textId="50682AB4" w:rsidR="2423FCC4" w:rsidRPr="006029F8" w:rsidRDefault="2423FCC4" w:rsidP="4BDA766D">
      <w:pPr>
        <w:rPr>
          <w:rStyle w:val="Overskrift2Tegn"/>
          <w:rFonts w:asciiTheme="minorHAnsi" w:hAnsiTheme="minorHAnsi"/>
          <w:sz w:val="28"/>
          <w:szCs w:val="28"/>
        </w:rPr>
      </w:pPr>
      <w:r w:rsidRPr="006029F8">
        <w:rPr>
          <w:rFonts w:asciiTheme="minorHAnsi" w:hAnsiTheme="minorHAnsi"/>
        </w:rPr>
        <w:lastRenderedPageBreak/>
        <w:br/>
      </w:r>
      <w:bookmarkStart w:id="8" w:name="_Toc202706532"/>
      <w:r w:rsidR="00BC2D9C" w:rsidRPr="006029F8">
        <w:rPr>
          <w:rStyle w:val="Overskrift3Tegn"/>
          <w:rFonts w:asciiTheme="minorHAnsi" w:hAnsiTheme="minorHAnsi"/>
        </w:rPr>
        <w:t>Antal afdelinger</w:t>
      </w:r>
      <w:bookmarkEnd w:id="8"/>
    </w:p>
    <w:p w14:paraId="42D03D3C" w14:textId="473B2078" w:rsidR="61FC3C40" w:rsidRPr="006029F8" w:rsidRDefault="61FC3C40" w:rsidP="4BDA766D">
      <w:pPr>
        <w:rPr>
          <w:rFonts w:asciiTheme="minorHAnsi" w:hAnsiTheme="minorHAnsi"/>
        </w:rPr>
      </w:pPr>
      <w:r w:rsidRPr="006029F8">
        <w:rPr>
          <w:rFonts w:asciiTheme="minorHAnsi" w:hAnsiTheme="minorHAnsi"/>
        </w:rPr>
        <w:t>Ungdomshjemmet består af to afdelinger – Hus 1 og Hus 2</w:t>
      </w:r>
      <w:r w:rsidR="00A716A3">
        <w:rPr>
          <w:rFonts w:asciiTheme="minorHAnsi" w:hAnsiTheme="minorHAnsi"/>
        </w:rPr>
        <w:t>.</w:t>
      </w:r>
    </w:p>
    <w:p w14:paraId="1AD5DC46" w14:textId="08C34BA9" w:rsidR="00BC2D9C" w:rsidRPr="006029F8" w:rsidRDefault="00BC2D9C" w:rsidP="00CD17A7">
      <w:pPr>
        <w:pStyle w:val="Overskrift3"/>
        <w:rPr>
          <w:rFonts w:asciiTheme="minorHAnsi" w:eastAsia="Times New Roman" w:hAnsiTheme="minorHAnsi"/>
        </w:rPr>
      </w:pPr>
      <w:bookmarkStart w:id="9" w:name="_Toc202706533"/>
      <w:r w:rsidRPr="006029F8">
        <w:rPr>
          <w:rFonts w:asciiTheme="minorHAnsi" w:eastAsia="Times New Roman" w:hAnsiTheme="minorHAnsi"/>
        </w:rPr>
        <w:t>Åbningstid</w:t>
      </w:r>
      <w:bookmarkEnd w:id="9"/>
    </w:p>
    <w:p w14:paraId="79B812AD" w14:textId="5A60FE55" w:rsidR="51E38BF4" w:rsidRPr="006029F8" w:rsidRDefault="51E38BF4" w:rsidP="4BDA766D">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Der er åbent hele døgnet, også på søn- og helligdage, hvor arbejdstiden vil være mellem kl. 07.00 og 23.00, oftest med vagtskifte kl. ca. 15.00. </w:t>
      </w:r>
    </w:p>
    <w:p w14:paraId="4DC169FC" w14:textId="1B0A56F0" w:rsidR="51E38BF4" w:rsidRPr="006029F8" w:rsidRDefault="51E38BF4" w:rsidP="4BDA766D">
      <w:pPr>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Studerende har aftenvagter, samt arbejde hver anden weekend, både dag/aftenvagter. Der kan også forventes at arbejde jule-/nytårsaftner samt øvrige helligdage.</w:t>
      </w:r>
    </w:p>
    <w:p w14:paraId="7209B718" w14:textId="4CFC551B" w:rsidR="4BDA766D" w:rsidRPr="006029F8" w:rsidRDefault="4BDA766D" w:rsidP="4BDA766D">
      <w:pPr>
        <w:spacing w:after="0" w:line="240" w:lineRule="auto"/>
        <w:rPr>
          <w:rFonts w:asciiTheme="minorHAnsi" w:eastAsia="Source Sans Pro" w:hAnsiTheme="minorHAnsi" w:cs="Source Sans Pro"/>
          <w:color w:val="000000" w:themeColor="text1"/>
        </w:rPr>
      </w:pPr>
    </w:p>
    <w:p w14:paraId="21D79FBA" w14:textId="24566490" w:rsidR="51E38BF4" w:rsidRPr="006029F8" w:rsidRDefault="51E38BF4" w:rsidP="4BDA766D">
      <w:pPr>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På Ungdomshjemmet er der ansat faste nattevagter, og de studerende indgår ikke i nattearbejde. </w:t>
      </w:r>
    </w:p>
    <w:p w14:paraId="7A73088C" w14:textId="655B2454" w:rsidR="51E38BF4" w:rsidRPr="006029F8" w:rsidRDefault="51E38BF4" w:rsidP="4BDA766D">
      <w:pPr>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Det vil være muligt at have indflydelse på</w:t>
      </w:r>
      <w:r w:rsidR="76E19A75" w:rsidRPr="006029F8">
        <w:rPr>
          <w:rFonts w:asciiTheme="minorHAnsi" w:eastAsia="Source Sans Pro" w:hAnsiTheme="minorHAnsi" w:cs="Source Sans Pro"/>
          <w:color w:val="000000" w:themeColor="text1"/>
        </w:rPr>
        <w:t>,</w:t>
      </w:r>
      <w:r w:rsidRPr="006029F8">
        <w:rPr>
          <w:rFonts w:asciiTheme="minorHAnsi" w:eastAsia="Source Sans Pro" w:hAnsiTheme="minorHAnsi" w:cs="Source Sans Pro"/>
          <w:color w:val="000000" w:themeColor="text1"/>
        </w:rPr>
        <w:t xml:space="preserve"> hvilke helligdage man arbejder, og den studerende har ret til sammenhængende sommerferie som</w:t>
      </w:r>
      <w:r w:rsidR="6CD648CB" w:rsidRPr="006029F8">
        <w:rPr>
          <w:rFonts w:asciiTheme="minorHAnsi" w:eastAsia="Source Sans Pro" w:hAnsiTheme="minorHAnsi" w:cs="Source Sans Pro"/>
          <w:color w:val="000000" w:themeColor="text1"/>
        </w:rPr>
        <w:t xml:space="preserve"> det</w:t>
      </w:r>
      <w:r w:rsidRPr="006029F8">
        <w:rPr>
          <w:rFonts w:asciiTheme="minorHAnsi" w:eastAsia="Source Sans Pro" w:hAnsiTheme="minorHAnsi" w:cs="Source Sans Pro"/>
          <w:color w:val="000000" w:themeColor="text1"/>
        </w:rPr>
        <w:t xml:space="preserve"> øvrige personale. Dog skal det faste personale kende deres sommerferie i marts måned, og vi kan derfor ikke garantere</w:t>
      </w:r>
      <w:r w:rsidR="74473161" w:rsidRPr="006029F8">
        <w:rPr>
          <w:rFonts w:asciiTheme="minorHAnsi" w:eastAsia="Source Sans Pro" w:hAnsiTheme="minorHAnsi" w:cs="Source Sans Pro"/>
          <w:color w:val="000000" w:themeColor="text1"/>
        </w:rPr>
        <w:t>,</w:t>
      </w:r>
      <w:r w:rsidRPr="006029F8">
        <w:rPr>
          <w:rFonts w:asciiTheme="minorHAnsi" w:eastAsia="Source Sans Pro" w:hAnsiTheme="minorHAnsi" w:cs="Source Sans Pro"/>
          <w:color w:val="000000" w:themeColor="text1"/>
        </w:rPr>
        <w:t xml:space="preserve"> at det er muligt at holde ferie i den ønskede periode, men vi vil gøre</w:t>
      </w:r>
      <w:r w:rsidR="5E4AECA7" w:rsidRPr="006029F8">
        <w:rPr>
          <w:rFonts w:asciiTheme="minorHAnsi" w:eastAsia="Source Sans Pro" w:hAnsiTheme="minorHAnsi" w:cs="Source Sans Pro"/>
          <w:color w:val="000000" w:themeColor="text1"/>
        </w:rPr>
        <w:t>,</w:t>
      </w:r>
      <w:r w:rsidRPr="006029F8">
        <w:rPr>
          <w:rFonts w:asciiTheme="minorHAnsi" w:eastAsia="Source Sans Pro" w:hAnsiTheme="minorHAnsi" w:cs="Source Sans Pro"/>
          <w:color w:val="000000" w:themeColor="text1"/>
        </w:rPr>
        <w:t xml:space="preserve"> hvad vi kan for at finde en løsning for alle.</w:t>
      </w:r>
    </w:p>
    <w:p w14:paraId="2AF5D928" w14:textId="3E69E592" w:rsidR="00BC2D9C" w:rsidRPr="006029F8" w:rsidRDefault="11DBAD35" w:rsidP="4BDA766D">
      <w:pPr>
        <w:widowControl w:val="0"/>
        <w:spacing w:before="240" w:after="240"/>
        <w:rPr>
          <w:rFonts w:asciiTheme="minorHAnsi" w:eastAsiaTheme="minorEastAsia" w:hAnsiTheme="minorHAnsi"/>
          <w:color w:val="000000" w:themeColor="text1"/>
        </w:rPr>
      </w:pPr>
      <w:r w:rsidRPr="006029F8">
        <w:rPr>
          <w:rFonts w:asciiTheme="minorHAnsi" w:eastAsiaTheme="minorEastAsia" w:hAnsiTheme="minorHAnsi"/>
          <w:color w:val="000000" w:themeColor="text1"/>
        </w:rPr>
        <w:t xml:space="preserve">På Ungdomshjemmet kan der forekomme selvskadende- og udadreagerende adfærd, hvorfor vi arbejder med low </w:t>
      </w:r>
      <w:proofErr w:type="spellStart"/>
      <w:r w:rsidRPr="006029F8">
        <w:rPr>
          <w:rFonts w:asciiTheme="minorHAnsi" w:eastAsiaTheme="minorEastAsia" w:hAnsiTheme="minorHAnsi"/>
          <w:color w:val="000000" w:themeColor="text1"/>
        </w:rPr>
        <w:t>arousal</w:t>
      </w:r>
      <w:proofErr w:type="spellEnd"/>
      <w:r w:rsidRPr="006029F8">
        <w:rPr>
          <w:rFonts w:asciiTheme="minorHAnsi" w:eastAsiaTheme="minorEastAsia" w:hAnsiTheme="minorHAnsi"/>
          <w:color w:val="000000" w:themeColor="text1"/>
        </w:rPr>
        <w:t xml:space="preserve"> som konfliktforebyggende indsatser og risikovurderinger. På Ungdomshjemmet forekommer der også en del personlig pleje, da nogle af borgerne er kørestolsbrug</w:t>
      </w:r>
      <w:r w:rsidR="1E55E94C" w:rsidRPr="006029F8">
        <w:rPr>
          <w:rFonts w:asciiTheme="minorHAnsi" w:eastAsiaTheme="minorEastAsia" w:hAnsiTheme="minorHAnsi"/>
          <w:color w:val="000000" w:themeColor="text1"/>
        </w:rPr>
        <w:t>ere.</w:t>
      </w:r>
    </w:p>
    <w:p w14:paraId="173E1553" w14:textId="00CCF5AD" w:rsidR="00BC2D9C" w:rsidRPr="006029F8" w:rsidRDefault="65D7630B" w:rsidP="4F1DF844">
      <w:pPr>
        <w:pStyle w:val="Overskrift3"/>
        <w:widowControl w:val="0"/>
        <w:rPr>
          <w:rFonts w:asciiTheme="minorHAnsi" w:eastAsia="Source Sans Pro" w:hAnsiTheme="minorHAnsi" w:cs="Source Sans Pro"/>
          <w:color w:val="000000" w:themeColor="text1"/>
          <w:szCs w:val="28"/>
        </w:rPr>
      </w:pPr>
      <w:bookmarkStart w:id="10" w:name="_Toc202706534"/>
      <w:r w:rsidRPr="006029F8">
        <w:rPr>
          <w:rFonts w:asciiTheme="minorHAnsi" w:eastAsia="Source Sans Pro" w:hAnsiTheme="minorHAnsi" w:cs="Source Sans Pro"/>
          <w:color w:val="000000" w:themeColor="text1"/>
          <w:szCs w:val="28"/>
        </w:rPr>
        <w:t>Institutionens formål</w:t>
      </w:r>
      <w:bookmarkEnd w:id="10"/>
      <w:r w:rsidRPr="006029F8">
        <w:rPr>
          <w:rFonts w:asciiTheme="minorHAnsi" w:eastAsia="Source Sans Pro" w:hAnsiTheme="minorHAnsi" w:cs="Source Sans Pro"/>
          <w:color w:val="000000" w:themeColor="text1"/>
          <w:szCs w:val="28"/>
        </w:rPr>
        <w:t>  </w:t>
      </w:r>
    </w:p>
    <w:p w14:paraId="4C372D06" w14:textId="6E8AAAA6" w:rsidR="00BC2D9C" w:rsidRPr="00A716A3" w:rsidRDefault="65D7630B" w:rsidP="4F1DF844">
      <w:pPr>
        <w:widowControl w:val="0"/>
        <w:spacing w:after="0" w:line="240" w:lineRule="auto"/>
        <w:rPr>
          <w:rFonts w:asciiTheme="minorHAnsi" w:eastAsia="Source Sans Pro" w:hAnsiTheme="minorHAnsi" w:cs="Source Sans Pro"/>
          <w:color w:val="000000" w:themeColor="text1"/>
        </w:rPr>
      </w:pPr>
      <w:r w:rsidRPr="00A716A3">
        <w:rPr>
          <w:rFonts w:asciiTheme="minorHAnsi" w:eastAsia="Source Sans Pro" w:hAnsiTheme="minorHAnsi" w:cs="Source Sans Pro"/>
          <w:color w:val="000000" w:themeColor="text1"/>
        </w:rPr>
        <w:t>Lovgrundlag. </w:t>
      </w:r>
    </w:p>
    <w:p w14:paraId="0444A2CE" w14:textId="7352BB8B"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47BC5903" w14:textId="4EF5E366"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 xml:space="preserve">Tilbud for Børn og Voksne med Døvblindhed og Høretab (Ungdomshjemmet): </w:t>
      </w:r>
    </w:p>
    <w:p w14:paraId="053219FB" w14:textId="4491A86D"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07C216B4" w14:textId="027C0633" w:rsidR="00BC2D9C" w:rsidRPr="006029F8" w:rsidRDefault="65D7630B" w:rsidP="4F1DF844">
      <w:pPr>
        <w:pStyle w:val="Listeafsnit"/>
        <w:widowControl w:val="0"/>
        <w:numPr>
          <w:ilvl w:val="0"/>
          <w:numId w:val="17"/>
        </w:numPr>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Botilbud for børn, jf. Barnets Lov §43 stk. 1 nr. 6 og stk. 3.</w:t>
      </w:r>
    </w:p>
    <w:p w14:paraId="72A89E77" w14:textId="167191A2"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31E1897D" w14:textId="51EDDA2B" w:rsidR="00BC2D9C" w:rsidRPr="006029F8" w:rsidRDefault="65D7630B" w:rsidP="4F1DF844">
      <w:pPr>
        <w:pStyle w:val="Listeafsnit"/>
        <w:widowControl w:val="0"/>
        <w:numPr>
          <w:ilvl w:val="0"/>
          <w:numId w:val="16"/>
        </w:numPr>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Botilbud for voksne, jf. Lov om Social Service §107 og §108.</w:t>
      </w:r>
    </w:p>
    <w:p w14:paraId="316CE1F6" w14:textId="01E6DB3B"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2A98C98C" w14:textId="284CC22F" w:rsidR="00BC2D9C" w:rsidRPr="006029F8" w:rsidRDefault="65D7630B" w:rsidP="4F1DF844">
      <w:pPr>
        <w:pStyle w:val="Overskrift3"/>
        <w:widowControl w:val="0"/>
        <w:rPr>
          <w:rFonts w:asciiTheme="minorHAnsi" w:eastAsia="Source Sans Pro" w:hAnsiTheme="minorHAnsi" w:cs="Source Sans Pro"/>
          <w:color w:val="000000" w:themeColor="text1"/>
          <w:szCs w:val="28"/>
        </w:rPr>
      </w:pPr>
      <w:bookmarkStart w:id="11" w:name="_Toc202706535"/>
      <w:r w:rsidRPr="006029F8">
        <w:rPr>
          <w:rFonts w:asciiTheme="minorHAnsi" w:eastAsia="Source Sans Pro" w:hAnsiTheme="minorHAnsi" w:cs="Source Sans Pro"/>
          <w:color w:val="000000" w:themeColor="text1"/>
          <w:szCs w:val="28"/>
        </w:rPr>
        <w:t>Mission, vision og værdier</w:t>
      </w:r>
      <w:bookmarkEnd w:id="11"/>
    </w:p>
    <w:p w14:paraId="4FD7F597" w14:textId="1E1B194B"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Specialsektorens mission, vision og værdier gælder for alle områder, alle tilbud og alle afdelinger. Formålet ses især i missionen:</w:t>
      </w:r>
    </w:p>
    <w:p w14:paraId="410E2C50" w14:textId="093C9DEE" w:rsidR="00BC2D9C" w:rsidRPr="006029F8" w:rsidRDefault="65D7630B" w:rsidP="4F1DF844">
      <w:pPr>
        <w:widowControl w:val="0"/>
        <w:shd w:val="clear" w:color="auto" w:fill="FFFFFF" w:themeFill="background2"/>
        <w:spacing w:after="15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Mission</w:t>
      </w:r>
      <w:r w:rsidRPr="006029F8">
        <w:rPr>
          <w:rFonts w:asciiTheme="minorHAnsi" w:eastAsia="Source Sans Pro" w:hAnsiTheme="minorHAnsi" w:cs="Source Sans Pro"/>
          <w:color w:val="000000" w:themeColor="text1"/>
        </w:rPr>
        <w:t>: Vi vil medvirke til, at hvert enkelt menneske, der benytter vores tilbud, får de bedst mulige vilkår for at mestre sin egen tilværelse.</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Vision: </w:t>
      </w:r>
      <w:r w:rsidRPr="006029F8">
        <w:rPr>
          <w:rFonts w:asciiTheme="minorHAnsi" w:eastAsia="Source Sans Pro" w:hAnsiTheme="minorHAnsi" w:cs="Source Sans Pro"/>
          <w:color w:val="000000" w:themeColor="text1"/>
        </w:rPr>
        <w:t xml:space="preserve">Vi vil være kommunernes foretrukne samarbejdspartner og leverandør af </w:t>
      </w:r>
      <w:r w:rsidRPr="006029F8">
        <w:rPr>
          <w:rFonts w:asciiTheme="minorHAnsi" w:eastAsia="Source Sans Pro" w:hAnsiTheme="minorHAnsi" w:cs="Source Sans Pro"/>
          <w:color w:val="000000" w:themeColor="text1"/>
        </w:rPr>
        <w:lastRenderedPageBreak/>
        <w:t>specialiserede ydelser.</w:t>
      </w:r>
    </w:p>
    <w:p w14:paraId="76C9E9ED" w14:textId="73BC085A"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Værdier: </w:t>
      </w:r>
      <w:r w:rsidR="00BC2D9C" w:rsidRPr="006029F8">
        <w:rPr>
          <w:rFonts w:asciiTheme="minorHAnsi" w:hAnsiTheme="minorHAnsi"/>
        </w:rPr>
        <w:br/>
      </w:r>
      <w:r w:rsidRPr="006029F8">
        <w:rPr>
          <w:rFonts w:asciiTheme="minorHAnsi" w:eastAsia="Source Sans Pro" w:hAnsiTheme="minorHAnsi" w:cs="Source Sans Pro"/>
          <w:color w:val="000000" w:themeColor="text1"/>
        </w:rPr>
        <w:t>ITOP:</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Indflydelse</w:t>
      </w:r>
      <w:r w:rsidR="00BC2D9C" w:rsidRPr="006029F8">
        <w:rPr>
          <w:rFonts w:asciiTheme="minorHAnsi" w:hAnsiTheme="minorHAnsi"/>
        </w:rPr>
        <w:br/>
      </w:r>
      <w:r w:rsidRPr="006029F8">
        <w:rPr>
          <w:rFonts w:asciiTheme="minorHAnsi" w:eastAsia="Source Sans Pro" w:hAnsiTheme="minorHAnsi" w:cs="Source Sans Pro"/>
          <w:color w:val="000000" w:themeColor="text1"/>
        </w:rPr>
        <w:t>Vi tager fælles ansvar for et aktivt samarbejde og åben dialog.</w:t>
      </w:r>
      <w:r w:rsidRPr="006029F8">
        <w:rPr>
          <w:rFonts w:asciiTheme="minorHAnsi" w:eastAsia="Source Sans Pro" w:hAnsiTheme="minorHAnsi" w:cs="Source Sans Pro"/>
          <w:b/>
          <w:bCs/>
          <w:color w:val="000000" w:themeColor="text1"/>
        </w:rPr>
        <w:t xml:space="preserve"> </w:t>
      </w:r>
      <w:r w:rsidR="00BC2D9C" w:rsidRPr="006029F8">
        <w:rPr>
          <w:rFonts w:asciiTheme="minorHAnsi" w:hAnsiTheme="minorHAnsi"/>
        </w:rPr>
        <w:br/>
      </w:r>
    </w:p>
    <w:p w14:paraId="674F444D" w14:textId="7343B065"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Tillid</w:t>
      </w:r>
      <w:r w:rsidR="00BC2D9C" w:rsidRPr="006029F8">
        <w:rPr>
          <w:rFonts w:asciiTheme="minorHAnsi" w:hAnsiTheme="minorHAnsi"/>
        </w:rPr>
        <w:br/>
      </w:r>
      <w:r w:rsidRPr="006029F8">
        <w:rPr>
          <w:rFonts w:asciiTheme="minorHAnsi" w:eastAsia="Source Sans Pro" w:hAnsiTheme="minorHAnsi" w:cs="Source Sans Pro"/>
          <w:color w:val="000000" w:themeColor="text1"/>
        </w:rPr>
        <w:t>Vi udviser og indgyder tillid.</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Ordentlighed</w:t>
      </w:r>
      <w:r w:rsidR="00BC2D9C" w:rsidRPr="006029F8">
        <w:rPr>
          <w:rFonts w:asciiTheme="minorHAnsi" w:hAnsiTheme="minorHAnsi"/>
        </w:rPr>
        <w:br/>
      </w:r>
      <w:r w:rsidRPr="006029F8">
        <w:rPr>
          <w:rFonts w:asciiTheme="minorHAnsi" w:eastAsia="Source Sans Pro" w:hAnsiTheme="minorHAnsi" w:cs="Source Sans Pro"/>
          <w:color w:val="000000" w:themeColor="text1"/>
        </w:rPr>
        <w:t>Vi er til at stole på og gør det, vi siger.</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Professionalisme</w:t>
      </w:r>
      <w:r w:rsidR="00BC2D9C" w:rsidRPr="006029F8">
        <w:rPr>
          <w:rFonts w:asciiTheme="minorHAnsi" w:hAnsiTheme="minorHAnsi"/>
        </w:rPr>
        <w:br/>
      </w:r>
      <w:r w:rsidRPr="006029F8">
        <w:rPr>
          <w:rFonts w:asciiTheme="minorHAnsi" w:eastAsia="Source Sans Pro" w:hAnsiTheme="minorHAnsi" w:cs="Source Sans Pro"/>
          <w:color w:val="000000" w:themeColor="text1"/>
        </w:rPr>
        <w:t>Vi løser vores opgaver med høj faglighed og kvalitet.</w:t>
      </w:r>
    </w:p>
    <w:p w14:paraId="194DD366" w14:textId="52E9C64F" w:rsidR="00BC2D9C" w:rsidRPr="006029F8" w:rsidRDefault="00BC2D9C" w:rsidP="4F1DF844">
      <w:pPr>
        <w:widowControl w:val="0"/>
        <w:rPr>
          <w:rFonts w:asciiTheme="minorHAnsi" w:eastAsia="Source Sans Pro" w:hAnsiTheme="minorHAnsi" w:cs="Source Sans Pro"/>
          <w:color w:val="000000" w:themeColor="text1"/>
        </w:rPr>
      </w:pPr>
    </w:p>
    <w:p w14:paraId="44D3B2A1" w14:textId="2CE4A278" w:rsidR="00BC2D9C" w:rsidRPr="006029F8" w:rsidRDefault="65D7630B" w:rsidP="00103B93">
      <w:pPr>
        <w:pStyle w:val="Overskrift3"/>
      </w:pPr>
      <w:bookmarkStart w:id="12" w:name="_Toc202706536"/>
      <w:r w:rsidRPr="006029F8">
        <w:t>Karakteristik af brugergruppen</w:t>
      </w:r>
      <w:bookmarkEnd w:id="12"/>
      <w:r w:rsidRPr="006029F8">
        <w:t> </w:t>
      </w:r>
    </w:p>
    <w:p w14:paraId="7F8F4FCF" w14:textId="1ACECA5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26B192D5" w14:textId="1EB2DF5F" w:rsidR="00BC2D9C" w:rsidRPr="006029F8" w:rsidRDefault="65D7630B" w:rsidP="4F1DF844">
      <w:pPr>
        <w:widowControl w:val="0"/>
        <w:rPr>
          <w:rFonts w:asciiTheme="minorHAnsi" w:eastAsia="Source Sans Pro" w:hAnsiTheme="minorHAnsi" w:cs="Source Sans Pro"/>
          <w:color w:val="000000" w:themeColor="text1"/>
        </w:rPr>
      </w:pPr>
      <w:r w:rsidRPr="00103B93">
        <w:rPr>
          <w:rStyle w:val="Overskrift4Tegn"/>
        </w:rPr>
        <w:t>Nordisk definition af døvblindhed</w:t>
      </w:r>
      <w:r w:rsidR="00BC2D9C" w:rsidRPr="00103B93">
        <w:rPr>
          <w:rStyle w:val="Overskrift4Tegn"/>
        </w:rPr>
        <w:br/>
      </w:r>
      <w:proofErr w:type="spellStart"/>
      <w:r w:rsidRPr="006029F8">
        <w:rPr>
          <w:rFonts w:asciiTheme="minorHAnsi" w:eastAsia="Source Sans Pro" w:hAnsiTheme="minorHAnsi" w:cs="Source Sans Pro"/>
          <w:i/>
          <w:iCs/>
          <w:color w:val="000000" w:themeColor="text1"/>
        </w:rPr>
        <w:t>Døvblindhed</w:t>
      </w:r>
      <w:proofErr w:type="spellEnd"/>
      <w:r w:rsidRPr="006029F8">
        <w:rPr>
          <w:rFonts w:asciiTheme="minorHAnsi" w:eastAsia="Source Sans Pro" w:hAnsiTheme="minorHAnsi" w:cs="Source Sans Pro"/>
          <w:i/>
          <w:iCs/>
          <w:color w:val="000000" w:themeColor="text1"/>
        </w:rPr>
        <w:t xml:space="preserve"> er en kombineret syns- og hørenedsættelse af en sådan sværhedsgrad, at det er svært for de nedsatte sanser at kompensere for hinanden. Døvblindhed er således en selvstændig funktionsnedsættelse.</w:t>
      </w:r>
    </w:p>
    <w:p w14:paraId="65276E21" w14:textId="16CEC86B" w:rsidR="00BC2D9C" w:rsidRPr="006029F8" w:rsidRDefault="65D7630B" w:rsidP="4F1DF844">
      <w:pPr>
        <w:widowControl w:val="0"/>
        <w:rPr>
          <w:rFonts w:asciiTheme="minorHAnsi" w:eastAsia="Source Sans Pro" w:hAnsiTheme="minorHAnsi" w:cs="Source Sans Pro"/>
          <w:color w:val="000000" w:themeColor="text1"/>
        </w:rPr>
      </w:pPr>
      <w:r w:rsidRPr="00103B93">
        <w:rPr>
          <w:rStyle w:val="Overskrift4Tegn"/>
        </w:rPr>
        <w:t>De vigtigste konsekvenser af døvblindhed</w:t>
      </w:r>
      <w:r w:rsidR="00BC2D9C" w:rsidRPr="006029F8">
        <w:rPr>
          <w:rFonts w:asciiTheme="minorHAnsi" w:hAnsiTheme="minorHAnsi"/>
        </w:rPr>
        <w:br/>
      </w:r>
      <w:proofErr w:type="spellStart"/>
      <w:r w:rsidRPr="006029F8">
        <w:rPr>
          <w:rFonts w:asciiTheme="minorHAnsi" w:eastAsia="Source Sans Pro" w:hAnsiTheme="minorHAnsi" w:cs="Source Sans Pro"/>
          <w:color w:val="000000" w:themeColor="text1"/>
        </w:rPr>
        <w:t>Døvblindhed</w:t>
      </w:r>
      <w:proofErr w:type="spellEnd"/>
      <w:r w:rsidRPr="006029F8">
        <w:rPr>
          <w:rFonts w:asciiTheme="minorHAnsi" w:eastAsia="Source Sans Pro" w:hAnsiTheme="minorHAnsi" w:cs="Source Sans Pro"/>
          <w:color w:val="000000" w:themeColor="text1"/>
        </w:rPr>
        <w:t xml:space="preserve"> begrænser i varierende omfang deltagelse i aktiviteter og forhindrer fuld deltagelse i samfundet. Funktionsnedsættelsen påvirker det sociale liv, kommunikation, adgang til information, orientering og muligheden for at bevæge sig frit og sikkert omkring. I forhold til at bidrage til at kompensere for den kombinerede nedsættelse af syn og hørelse bliver især den taktile sans vigtig.</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Læs meget mere om døvblindhed på </w:t>
      </w:r>
      <w:hyperlink r:id="rId25" w:tooltip="#AutoGenerate">
        <w:r w:rsidRPr="006029F8">
          <w:rPr>
            <w:rStyle w:val="Hyperlink"/>
            <w:rFonts w:asciiTheme="minorHAnsi" w:eastAsia="Source Sans Pro" w:hAnsiTheme="minorHAnsi" w:cs="Source Sans Pro"/>
          </w:rPr>
          <w:t>døvblindhed.dk</w:t>
        </w:r>
      </w:hyperlink>
    </w:p>
    <w:p w14:paraId="616F0202" w14:textId="189A18A4" w:rsidR="00BC2D9C" w:rsidRPr="006029F8" w:rsidRDefault="65D7630B" w:rsidP="4F1DF844">
      <w:pPr>
        <w:widowControl w:val="0"/>
        <w:rPr>
          <w:rFonts w:asciiTheme="minorHAnsi" w:eastAsia="Source Sans Pro" w:hAnsiTheme="minorHAnsi" w:cs="Source Sans Pro"/>
          <w:color w:val="000000" w:themeColor="text1"/>
        </w:rPr>
      </w:pPr>
      <w:r w:rsidRPr="00103B93">
        <w:rPr>
          <w:rStyle w:val="Overskrift4Tegn"/>
        </w:rPr>
        <w:t>Diagnoser, som kan medføre døvblindhed</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Når vi taler om døvblindhed, er det sjældent, at borgerne er både helt døve og helt blinde. Men de har forskellige syns- og hørenedsættelser, der gør, at de ikke kan få optimalt udbytte af begge sanser. Variationerne bevirker, at døvblindheden kan komme til udtryk på mange forskellige måder. </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Der er mange forskellige årsager til døvblindhed. Blandt de ca. 200 danskere med medfødt døvblindhed er der fundet flere end 40 forskellige medicinske hoveddiagnoser, der ligger til grund for funktionsnedsættelsen. Årsagerne kan </w:t>
      </w:r>
      <w:proofErr w:type="gramStart"/>
      <w:r w:rsidRPr="006029F8">
        <w:rPr>
          <w:rFonts w:asciiTheme="minorHAnsi" w:eastAsia="Source Sans Pro" w:hAnsiTheme="minorHAnsi" w:cs="Source Sans Pro"/>
          <w:color w:val="000000" w:themeColor="text1"/>
        </w:rPr>
        <w:t>eksempelvis</w:t>
      </w:r>
      <w:proofErr w:type="gramEnd"/>
      <w:r w:rsidRPr="006029F8">
        <w:rPr>
          <w:rFonts w:asciiTheme="minorHAnsi" w:eastAsia="Source Sans Pro" w:hAnsiTheme="minorHAnsi" w:cs="Source Sans Pro"/>
          <w:color w:val="000000" w:themeColor="text1"/>
        </w:rPr>
        <w:t xml:space="preserve"> være for tidlig fødsel, sjældne syndromer – heriblandt CHARGE og </w:t>
      </w:r>
      <w:proofErr w:type="spellStart"/>
      <w:r w:rsidRPr="006029F8">
        <w:rPr>
          <w:rFonts w:asciiTheme="minorHAnsi" w:eastAsia="Source Sans Pro" w:hAnsiTheme="minorHAnsi" w:cs="Source Sans Pro"/>
          <w:color w:val="000000" w:themeColor="text1"/>
        </w:rPr>
        <w:t>Rubella</w:t>
      </w:r>
      <w:proofErr w:type="spellEnd"/>
      <w:r w:rsidRPr="006029F8">
        <w:rPr>
          <w:rFonts w:asciiTheme="minorHAnsi" w:eastAsia="Source Sans Pro" w:hAnsiTheme="minorHAnsi" w:cs="Source Sans Pro"/>
          <w:color w:val="000000" w:themeColor="text1"/>
        </w:rPr>
        <w:t xml:space="preserve"> – </w:t>
      </w:r>
      <w:proofErr w:type="spellStart"/>
      <w:r w:rsidRPr="006029F8">
        <w:rPr>
          <w:rFonts w:asciiTheme="minorHAnsi" w:eastAsia="Source Sans Pro" w:hAnsiTheme="minorHAnsi" w:cs="Source Sans Pro"/>
          <w:color w:val="000000" w:themeColor="text1"/>
        </w:rPr>
        <w:t>cytomegalovirus</w:t>
      </w:r>
      <w:proofErr w:type="spellEnd"/>
      <w:r w:rsidRPr="006029F8">
        <w:rPr>
          <w:rFonts w:asciiTheme="minorHAnsi" w:eastAsia="Source Sans Pro" w:hAnsiTheme="minorHAnsi" w:cs="Source Sans Pro"/>
          <w:color w:val="000000" w:themeColor="text1"/>
        </w:rPr>
        <w:t xml:space="preserve"> (CMV) og forskellige vira.</w:t>
      </w:r>
    </w:p>
    <w:p w14:paraId="65BAE3B8" w14:textId="1704346E"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I mange tilfælde er det ikke kun syn og hørelse, der er påvirkede. Nogle diagnoser medfører også andre skader, bl.a. hjerneskader og nedsat mobilitet. Enkelte har et progredierende forløb, som kan resultere i et kortere livsforløb.</w:t>
      </w:r>
    </w:p>
    <w:p w14:paraId="22B76A4C" w14:textId="24C786E6" w:rsidR="00BC2D9C" w:rsidRPr="006029F8" w:rsidRDefault="65D7630B" w:rsidP="4F1DF844">
      <w:pPr>
        <w:widowControl w:val="0"/>
        <w:rPr>
          <w:rFonts w:asciiTheme="minorHAnsi" w:eastAsia="Source Sans Pro" w:hAnsiTheme="minorHAnsi" w:cs="Source Sans Pro"/>
          <w:color w:val="3AB9EB"/>
        </w:rPr>
      </w:pPr>
      <w:r w:rsidRPr="006029F8">
        <w:rPr>
          <w:rFonts w:asciiTheme="minorHAnsi" w:eastAsia="Source Sans Pro" w:hAnsiTheme="minorHAnsi" w:cs="Source Sans Pro"/>
          <w:color w:val="000000" w:themeColor="text1"/>
        </w:rPr>
        <w:lastRenderedPageBreak/>
        <w:t xml:space="preserve">Du kan læse mere om diagnoser her: </w:t>
      </w:r>
      <w:hyperlink r:id="rId26" w:tooltip="#AutoGenerate">
        <w:r w:rsidRPr="006029F8">
          <w:rPr>
            <w:rStyle w:val="Hyperlink"/>
            <w:rFonts w:asciiTheme="minorHAnsi" w:eastAsia="Source Sans Pro" w:hAnsiTheme="minorHAnsi" w:cs="Source Sans Pro"/>
          </w:rPr>
          <w:t>Diagnoser - Døvblindhed (dovblindhed.dk)</w:t>
        </w:r>
      </w:hyperlink>
    </w:p>
    <w:p w14:paraId="64D48FB4" w14:textId="4C5E9BD7" w:rsidR="00BC2D9C" w:rsidRPr="006029F8" w:rsidRDefault="65D7630B" w:rsidP="4F1DF844">
      <w:pPr>
        <w:widowControl w:val="0"/>
        <w:rPr>
          <w:rFonts w:asciiTheme="minorHAnsi" w:eastAsia="Source Sans Pro" w:hAnsiTheme="minorHAnsi" w:cs="Source Sans Pro"/>
          <w:color w:val="000000" w:themeColor="text1"/>
        </w:rPr>
      </w:pPr>
      <w:r w:rsidRPr="00103B93">
        <w:rPr>
          <w:rStyle w:val="Overskrift4Tegn"/>
        </w:rPr>
        <w:t>Konsekvenser af døvblindhed</w:t>
      </w:r>
      <w:r w:rsidR="00BC2D9C" w:rsidRPr="00103B93">
        <w:rPr>
          <w:rStyle w:val="Overskrift4Tegn"/>
        </w:rPr>
        <w:br/>
      </w:r>
      <w:proofErr w:type="spellStart"/>
      <w:r w:rsidRPr="006029F8">
        <w:rPr>
          <w:rFonts w:asciiTheme="minorHAnsi" w:eastAsia="Source Sans Pro" w:hAnsiTheme="minorHAnsi" w:cs="Source Sans Pro"/>
          <w:color w:val="000000" w:themeColor="text1"/>
        </w:rPr>
        <w:t>Døvblindhed</w:t>
      </w:r>
      <w:proofErr w:type="spellEnd"/>
      <w:r w:rsidRPr="006029F8">
        <w:rPr>
          <w:rFonts w:asciiTheme="minorHAnsi" w:eastAsia="Source Sans Pro" w:hAnsiTheme="minorHAnsi" w:cs="Source Sans Pro"/>
          <w:color w:val="000000" w:themeColor="text1"/>
        </w:rPr>
        <w:t>, evt. kombineret med andre funktionsnedsættelser, bevirker, at borgeren er hæmmet i at opleve verden i samme omfang som andre mennesker. Det er særdeles problematisk for borgeren med døvblindhed at indgå i socialt samspil, at kommunikere, at tilegne sig information og at orientere sig i omgivelserne. Disse faktorer er af væsentlig betydning for den sensomotoriske udvikling, hvilket bevirker, at den døvblinde ofte vil befinde sig på et tidligere</w:t>
      </w:r>
      <w:r w:rsidRPr="006029F8">
        <w:rPr>
          <w:rFonts w:asciiTheme="minorHAnsi" w:eastAsia="Source Sans Pro" w:hAnsiTheme="minorHAnsi" w:cs="Source Sans Pro"/>
          <w:b/>
          <w:bCs/>
          <w:color w:val="00B0F0"/>
        </w:rPr>
        <w:t xml:space="preserve"> </w:t>
      </w:r>
      <w:r w:rsidRPr="006029F8">
        <w:rPr>
          <w:rFonts w:asciiTheme="minorHAnsi" w:eastAsia="Source Sans Pro" w:hAnsiTheme="minorHAnsi" w:cs="Source Sans Pro"/>
          <w:color w:val="000000" w:themeColor="text1"/>
        </w:rPr>
        <w:t>udviklingsstadium end jævnaldrende.</w:t>
      </w:r>
    </w:p>
    <w:p w14:paraId="17EA83A7" w14:textId="7A255204"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Kombinationen af disse faktorer udfordrer den døvblindes forvaltning af eget liv og dermed kvaliteten af livsindhold. Derfor har den pågældende behov for omsorg, støtte og vejledning, så han eller hun kan blive så selvforvaltende som muligt.</w:t>
      </w:r>
    </w:p>
    <w:p w14:paraId="48E4C4CA" w14:textId="08EB21F3"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Ud over det dobbelte sansetab har borgerne andre psykiske og fysiske funktionsnedsættelser. Mange af borgerne har behov for altomfattende hjælp og støtte i hverdagen, herunder personlig pleje. Nogle borgere er kørestolsbrugere eller gangbesværede. Der kan forekomme selvskadende- og udadreagerende adfærd.  </w:t>
      </w:r>
    </w:p>
    <w:p w14:paraId="2B301B67" w14:textId="22F67D65" w:rsidR="00BC2D9C" w:rsidRPr="006029F8" w:rsidRDefault="65D7630B" w:rsidP="4F1DF844">
      <w:pPr>
        <w:widowControl w:val="0"/>
        <w:rPr>
          <w:rFonts w:asciiTheme="minorHAnsi" w:eastAsia="Source Sans Pro" w:hAnsiTheme="minorHAnsi" w:cs="Source Sans Pro"/>
          <w:color w:val="3AB9EB"/>
        </w:rPr>
      </w:pPr>
      <w:r w:rsidRPr="006029F8">
        <w:rPr>
          <w:rFonts w:asciiTheme="minorHAnsi" w:eastAsia="Source Sans Pro" w:hAnsiTheme="minorHAnsi" w:cs="Source Sans Pro"/>
          <w:color w:val="000000" w:themeColor="text1"/>
        </w:rPr>
        <w:t xml:space="preserve">Læs mere her: </w:t>
      </w:r>
      <w:hyperlink r:id="rId27" w:tooltip="#AutoGenerate">
        <w:r w:rsidRPr="006029F8">
          <w:rPr>
            <w:rStyle w:val="Hyperlink"/>
            <w:rFonts w:asciiTheme="minorHAnsi" w:eastAsia="Source Sans Pro" w:hAnsiTheme="minorHAnsi" w:cs="Source Sans Pro"/>
          </w:rPr>
          <w:t>Konsekvenser - Døvblindhed (dovblindhed.dk)</w:t>
        </w:r>
      </w:hyperlink>
    </w:p>
    <w:p w14:paraId="59D793C1" w14:textId="0766BCE0"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Her kan du se et par videoklip, der viser, hvordan arbejdet med personer med medfødt døvblindhed kan være:  </w:t>
      </w:r>
      <w:hyperlink r:id="rId28" w:tooltip="#AutoGenerate">
        <w:r w:rsidRPr="006029F8">
          <w:rPr>
            <w:rStyle w:val="Hyperlink"/>
            <w:rFonts w:asciiTheme="minorHAnsi" w:eastAsia="Source Sans Pro" w:hAnsiTheme="minorHAnsi" w:cs="Source Sans Pro"/>
          </w:rPr>
          <w:t>Videoklip - Døvblindhed (dovblindhed.dk)</w:t>
        </w:r>
      </w:hyperlink>
    </w:p>
    <w:p w14:paraId="69D27738" w14:textId="77777777" w:rsidR="00103B93" w:rsidRPr="00A66660" w:rsidRDefault="65D7630B" w:rsidP="00103B93">
      <w:pPr>
        <w:rPr>
          <w:rFonts w:eastAsia="Source Sans Pro" w:cs="Source Sans Pro"/>
          <w:color w:val="000000" w:themeColor="text1"/>
        </w:rPr>
      </w:pPr>
      <w:bookmarkStart w:id="13" w:name="_Toc202706537"/>
      <w:r w:rsidRPr="00A716A3">
        <w:rPr>
          <w:rStyle w:val="Overskrift3Tegn"/>
        </w:rPr>
        <w:t>Arbejdsmetoder</w:t>
      </w:r>
      <w:bookmarkEnd w:id="13"/>
      <w:r w:rsidRPr="00A716A3">
        <w:rPr>
          <w:rStyle w:val="Overskrift3Tegn"/>
        </w:rPr>
        <w:t xml:space="preserve"> </w:t>
      </w:r>
      <w:r w:rsidR="00BC2D9C" w:rsidRPr="00A716A3">
        <w:rPr>
          <w:rStyle w:val="Overskrift3Tegn"/>
        </w:rPr>
        <w:br/>
      </w:r>
      <w:r w:rsidR="00103B93" w:rsidRPr="00A66660">
        <w:t>Kort beskrivelse af praktikstedets pædagogiske praksis og teoretiske og metodiske grundlag.</w:t>
      </w:r>
    </w:p>
    <w:p w14:paraId="78C42CAA" w14:textId="4A347E94" w:rsidR="00A716A3" w:rsidRPr="00A716A3" w:rsidRDefault="00A716A3" w:rsidP="00103B93">
      <w:pPr>
        <w:pStyle w:val="Overskrift4"/>
      </w:pPr>
      <w:r>
        <w:t>Den Danske Kvalitetsmodel</w:t>
      </w:r>
    </w:p>
    <w:p w14:paraId="380512C7" w14:textId="04979B01"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Arbejdsmetoderne hos os er forankret i bl.a. Den Danske Kvalitetsmodel. Denne model indeholder en række retningslinjer, hvoraf faglige tilgange, metoder og resultater er en.</w:t>
      </w:r>
    </w:p>
    <w:p w14:paraId="41AD647D" w14:textId="19304EAE"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 skal altid være en tydelig sammenhæng mellem de faglige tilgange og metoder, vi anvender, samt de behov for støtte, hver enkelt borger har. Det betyder med andre ord, at den pædagogiske indsats skal være relevant for samspillet med den enkelte borger og vores fornemste opgave: At medvirke til, at hvert enkelt menneske, der benytter vores tilbud, får de bedst mulige vilkår for at mestre sin egen tilværelse.</w:t>
      </w:r>
    </w:p>
    <w:p w14:paraId="7EDA4C8D" w14:textId="7237F842" w:rsidR="00BC2D9C" w:rsidRPr="00A716A3" w:rsidRDefault="65D7630B" w:rsidP="00103B93">
      <w:r w:rsidRPr="00A716A3">
        <w:rPr>
          <w:rStyle w:val="Overskrift4Tegn"/>
          <w:b w:val="0"/>
          <w:bCs w:val="0"/>
        </w:rPr>
        <w:t>Døvblindespecifik tilgang</w:t>
      </w:r>
      <w:r w:rsidR="00A716A3" w:rsidRPr="00A716A3">
        <w:rPr>
          <w:rStyle w:val="Overskrift4Tegn"/>
          <w:b w:val="0"/>
          <w:bCs w:val="0"/>
        </w:rPr>
        <w:t xml:space="preserve"> </w:t>
      </w:r>
      <w:r w:rsidR="00A716A3" w:rsidRPr="00A716A3">
        <w:br/>
      </w:r>
      <w:r w:rsidRPr="00A716A3">
        <w:t xml:space="preserve">En døvblindespecifik tilgang anerkender og kompenserer for de konsekvenser, som det dobbelte sansetab på syn og hørelse har for den enkelte person med døvblindhed. Tilgangen understøtter, at omverdenen bliver sansemæssig tilgængelig, så borgeren med døvblindhed har mulighed for at være aktiv deltager i eget liv ud fra de forudsætninger, som vedkommende har. </w:t>
      </w:r>
    </w:p>
    <w:p w14:paraId="7DC7F89C" w14:textId="1471C56B" w:rsidR="00BC2D9C" w:rsidRPr="006029F8" w:rsidRDefault="65D7630B" w:rsidP="00103B93">
      <w:r w:rsidRPr="006029F8">
        <w:t>Tilgangen fokuserer særligt på de seks deltagelsesdomæner: Selvbestemmelse, kommunikation, socialt liv, almindelig daglig levevis, adgang til information samt orientering og muligheden for at bevæge sig frit og sikkert omkring.</w:t>
      </w:r>
    </w:p>
    <w:p w14:paraId="21507D8D" w14:textId="42DCB673" w:rsidR="00BC2D9C" w:rsidRPr="006029F8" w:rsidRDefault="65D7630B" w:rsidP="00103B93">
      <w:pPr>
        <w:rPr>
          <w:color w:val="BFBFBF" w:themeColor="background2" w:themeShade="BF"/>
        </w:rPr>
      </w:pPr>
      <w:r w:rsidRPr="006029F8">
        <w:lastRenderedPageBreak/>
        <w:t xml:space="preserve">For at sikre den døvblindespecifikke tilgang arbejder vi yderligere med bl.a. totalkommunikation, sansestimulering, </w:t>
      </w:r>
      <w:proofErr w:type="spellStart"/>
      <w:r w:rsidRPr="006029F8">
        <w:t>relationspædagogik</w:t>
      </w:r>
      <w:proofErr w:type="spellEnd"/>
      <w:r w:rsidRPr="006029F8">
        <w:t xml:space="preserve">, </w:t>
      </w:r>
      <w:proofErr w:type="spellStart"/>
      <w:r w:rsidRPr="006029F8">
        <w:t>neuropædagogik</w:t>
      </w:r>
      <w:proofErr w:type="spellEnd"/>
      <w:r w:rsidRPr="006029F8">
        <w:t xml:space="preserve">, low </w:t>
      </w:r>
      <w:proofErr w:type="spellStart"/>
      <w:r w:rsidRPr="006029F8">
        <w:t>arousal</w:t>
      </w:r>
      <w:proofErr w:type="spellEnd"/>
      <w:r w:rsidRPr="006029F8">
        <w:t xml:space="preserve">, multimodal tilgang, ressourcefokuseret tilgang, strukturpædagogik, videoanalyse, </w:t>
      </w:r>
      <w:proofErr w:type="spellStart"/>
      <w:r w:rsidRPr="006029F8">
        <w:t>mobility</w:t>
      </w:r>
      <w:proofErr w:type="spellEnd"/>
      <w:r w:rsidRPr="006029F8">
        <w:t>, særlig indretning af de fysiske rammer mv.</w:t>
      </w:r>
      <w:r w:rsidRPr="006029F8">
        <w:rPr>
          <w:color w:val="BFBFBF" w:themeColor="background2" w:themeShade="BF"/>
        </w:rPr>
        <w:t xml:space="preserve"> </w:t>
      </w:r>
    </w:p>
    <w:p w14:paraId="3C1534AE" w14:textId="54ABD5BD" w:rsidR="00BC2D9C" w:rsidRPr="006029F8" w:rsidRDefault="65D7630B" w:rsidP="00A716A3">
      <w:pPr>
        <w:pStyle w:val="Overskrift4"/>
      </w:pPr>
      <w:r w:rsidRPr="006029F8">
        <w:t xml:space="preserve">Totalkommunikation </w:t>
      </w:r>
    </w:p>
    <w:p w14:paraId="5B144650" w14:textId="15CA7960"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I kommunikationen med døvblindfødte mennesker er det vigtigt, at al kommunikation er tilpasset den enkelte. Der tages udgangspunkt i totalkommunikation, idet visuelt tegnsprog og </w:t>
      </w:r>
      <w:proofErr w:type="gramStart"/>
      <w:r w:rsidRPr="006029F8">
        <w:rPr>
          <w:rFonts w:asciiTheme="minorHAnsi" w:eastAsia="Source Sans Pro" w:hAnsiTheme="minorHAnsi" w:cs="Source Sans Pro"/>
          <w:color w:val="000000" w:themeColor="text1"/>
        </w:rPr>
        <w:t>eksempelvis</w:t>
      </w:r>
      <w:proofErr w:type="gramEnd"/>
      <w:r w:rsidRPr="006029F8">
        <w:rPr>
          <w:rFonts w:asciiTheme="minorHAnsi" w:eastAsia="Source Sans Pro" w:hAnsiTheme="minorHAnsi" w:cs="Source Sans Pro"/>
          <w:color w:val="000000" w:themeColor="text1"/>
        </w:rPr>
        <w:t xml:space="preserve"> braille ikke altid er nok. Totalkommunikation er blandt andet taktil kommunikation (berøring), </w:t>
      </w:r>
      <w:proofErr w:type="spellStart"/>
      <w:r w:rsidRPr="006029F8">
        <w:rPr>
          <w:rFonts w:asciiTheme="minorHAnsi" w:eastAsia="Source Sans Pro" w:hAnsiTheme="minorHAnsi" w:cs="Source Sans Pro"/>
          <w:color w:val="000000" w:themeColor="text1"/>
        </w:rPr>
        <w:t>billedestøttet</w:t>
      </w:r>
      <w:proofErr w:type="spellEnd"/>
      <w:r w:rsidRPr="006029F8">
        <w:rPr>
          <w:rFonts w:asciiTheme="minorHAnsi" w:eastAsia="Source Sans Pro" w:hAnsiTheme="minorHAnsi" w:cs="Source Sans Pro"/>
          <w:color w:val="000000" w:themeColor="text1"/>
        </w:rPr>
        <w:t xml:space="preserve"> kommunikation, konkreter og symboler, håndalfabet samt tegn, som borgeren selv udvikler. Alle disse kommunikationsformer kræver en høj grad af indlevelse og viden om den enkelte samt fysisk kontakt 1:1. Al kommunikation foregår mellem den enkelte borger og en kommunikationspartner, da kollektiv kommunikation ikke er mulig.</w:t>
      </w:r>
    </w:p>
    <w:p w14:paraId="37942E8A" w14:textId="6B069CE6"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Vi anvender således mange forskellige kommunikationsformer. Alle har de det til fælles, at de tager udgangspunkt i kroppen. Både borgernes og medarbejdernes kroppe.</w:t>
      </w:r>
    </w:p>
    <w:p w14:paraId="41E65304" w14:textId="504183FD"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Vi møder den enkeltes kommunikative forudsætninger og sprogkode med en grundforståelse om, at alle mennesker kommunikerer ud fra de forudsætninger, de har, og at læsbarheden kan være en barriere for alle parter.</w:t>
      </w:r>
    </w:p>
    <w:p w14:paraId="09DC5203" w14:textId="4B65FF81"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Vi tilstræber, at det er den enkelte borger, der er i centrum for kommunikationen. Derfor er der næsten lige så mange variationer af hver enkelt kommunikationsform, som der er borgere. For selv om en del tegn går igen hos de fleste, så har den enkelte helt individuelle tegn for mange ting, begreber mv. Man kan sige, at der er mange unikke ”dialekter” i kommunikationen.</w:t>
      </w:r>
    </w:p>
    <w:p w14:paraId="22799EBB" w14:textId="4D5A701A" w:rsidR="00BC2D9C" w:rsidRPr="006029F8" w:rsidRDefault="65D7630B" w:rsidP="4F1DF844">
      <w:pPr>
        <w:widowControl w:val="0"/>
        <w:shd w:val="clear" w:color="auto" w:fill="FFFFFF" w:themeFill="background2"/>
        <w:spacing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Kommunikation er en vigtig nøgle til verden, til trivsel og udvikling for alle mennesker. Og for borgere, som har medfødt døvblindhed, er det afgørende at have adgang til kompetente partnere, som har helt særlige, højt specialiserede kommunikative kompetencer.</w:t>
      </w:r>
    </w:p>
    <w:p w14:paraId="408D2801" w14:textId="5003C889" w:rsidR="00BC2D9C" w:rsidRPr="006029F8" w:rsidRDefault="65D7630B" w:rsidP="4F1DF844">
      <w:pPr>
        <w:widowControl w:val="0"/>
        <w:spacing w:after="0" w:line="240" w:lineRule="auto"/>
        <w:rPr>
          <w:rFonts w:asciiTheme="minorHAnsi" w:eastAsia="Source Sans Pro" w:hAnsiTheme="minorHAnsi" w:cs="Source Sans Pro"/>
          <w:color w:val="3AB9EB"/>
        </w:rPr>
      </w:pPr>
      <w:r w:rsidRPr="006029F8">
        <w:rPr>
          <w:rFonts w:asciiTheme="minorHAnsi" w:eastAsia="Source Sans Pro" w:hAnsiTheme="minorHAnsi" w:cs="Source Sans Pro"/>
          <w:color w:val="000000" w:themeColor="text1"/>
        </w:rPr>
        <w:t xml:space="preserve">Læs mere her: </w:t>
      </w:r>
      <w:hyperlink r:id="rId29" w:tooltip="#AutoGenerate">
        <w:r w:rsidRPr="006029F8">
          <w:rPr>
            <w:rStyle w:val="Hyperlink"/>
            <w:rFonts w:asciiTheme="minorHAnsi" w:eastAsia="Source Sans Pro" w:hAnsiTheme="minorHAnsi" w:cs="Source Sans Pro"/>
          </w:rPr>
          <w:t>Faglige tilgange og metoder - Døvblindhed (dovblindhed.dk)</w:t>
        </w:r>
      </w:hyperlink>
      <w:r w:rsidR="00417EFF">
        <w:rPr>
          <w:rStyle w:val="Hyperlink"/>
          <w:rFonts w:asciiTheme="minorHAnsi" w:eastAsia="Source Sans Pro" w:hAnsiTheme="minorHAnsi" w:cs="Source Sans Pro"/>
        </w:rPr>
        <w:t xml:space="preserve"> </w:t>
      </w:r>
    </w:p>
    <w:p w14:paraId="125C61CB" w14:textId="34282104" w:rsidR="00BC2D9C" w:rsidRPr="006029F8" w:rsidRDefault="65D7630B" w:rsidP="00A716A3">
      <w:pPr>
        <w:pStyle w:val="Overskrift3"/>
      </w:pPr>
      <w:bookmarkStart w:id="14" w:name="_Toc202706538"/>
      <w:r w:rsidRPr="006029F8">
        <w:t>Ansatte, faggrupper</w:t>
      </w:r>
      <w:bookmarkEnd w:id="14"/>
      <w:r w:rsidRPr="006029F8">
        <w:t>  </w:t>
      </w:r>
    </w:p>
    <w:p w14:paraId="4D120DD5" w14:textId="33DCBC2B" w:rsidR="00BC2D9C" w:rsidRPr="006029F8" w:rsidRDefault="65D7630B" w:rsidP="00A716A3">
      <w:r w:rsidRPr="006029F8">
        <w:t>Pædagoger med specialuddannelse</w:t>
      </w:r>
      <w:r w:rsidR="00A716A3">
        <w:br/>
      </w:r>
      <w:r w:rsidRPr="006029F8">
        <w:t>Pædagogmedhjælpere</w:t>
      </w:r>
      <w:r w:rsidR="00A716A3">
        <w:br/>
      </w:r>
      <w:r w:rsidRPr="006029F8">
        <w:t>Social- og sundhedsmedarbejdere</w:t>
      </w:r>
      <w:r w:rsidR="00A716A3">
        <w:br/>
      </w:r>
      <w:r w:rsidRPr="006029F8">
        <w:t>Kost- og ernæringsassistenter</w:t>
      </w:r>
      <w:r w:rsidR="00A716A3">
        <w:br/>
      </w:r>
      <w:r w:rsidRPr="006029F8">
        <w:t>Husassistenter</w:t>
      </w:r>
      <w:r w:rsidR="00A716A3">
        <w:br/>
      </w:r>
      <w:r w:rsidRPr="006029F8">
        <w:t>Serviceassistenter</w:t>
      </w:r>
      <w:r w:rsidR="00A716A3">
        <w:br/>
      </w:r>
      <w:r w:rsidRPr="006029F8">
        <w:t>Sygeplejersker</w:t>
      </w:r>
    </w:p>
    <w:p w14:paraId="1C51F534" w14:textId="7163B274" w:rsidR="00BC2D9C" w:rsidRPr="006029F8" w:rsidRDefault="65D7630B" w:rsidP="00A716A3">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Samlet set arbejder også en lang række andre faggrupper i Området for Kommunikation og </w:t>
      </w:r>
      <w:proofErr w:type="spellStart"/>
      <w:r w:rsidRPr="006029F8">
        <w:rPr>
          <w:rFonts w:asciiTheme="minorHAnsi" w:eastAsia="Source Sans Pro" w:hAnsiTheme="minorHAnsi" w:cs="Source Sans Pro"/>
          <w:color w:val="000000" w:themeColor="text1"/>
        </w:rPr>
        <w:t>Specialpædagogik</w:t>
      </w:r>
      <w:proofErr w:type="spellEnd"/>
      <w:r w:rsidRPr="006029F8">
        <w:rPr>
          <w:rFonts w:asciiTheme="minorHAnsi" w:eastAsia="Source Sans Pro" w:hAnsiTheme="minorHAnsi" w:cs="Source Sans Pro"/>
          <w:color w:val="000000" w:themeColor="text1"/>
        </w:rPr>
        <w:t xml:space="preserve">, </w:t>
      </w:r>
      <w:proofErr w:type="gramStart"/>
      <w:r w:rsidRPr="006029F8">
        <w:rPr>
          <w:rFonts w:asciiTheme="minorHAnsi" w:eastAsia="Source Sans Pro" w:hAnsiTheme="minorHAnsi" w:cs="Source Sans Pro"/>
          <w:color w:val="000000" w:themeColor="text1"/>
        </w:rPr>
        <w:t>eksempelvis</w:t>
      </w:r>
      <w:proofErr w:type="gramEnd"/>
      <w:r w:rsidRPr="006029F8">
        <w:rPr>
          <w:rFonts w:asciiTheme="minorHAnsi" w:eastAsia="Source Sans Pro" w:hAnsiTheme="minorHAnsi" w:cs="Source Sans Pro"/>
          <w:color w:val="000000" w:themeColor="text1"/>
        </w:rPr>
        <w:t xml:space="preserve"> lærere, sundhedspersonale og konsulenter.</w:t>
      </w:r>
    </w:p>
    <w:p w14:paraId="18E48DAD" w14:textId="77777777" w:rsidR="00103B93" w:rsidRDefault="65D7630B" w:rsidP="00103B93">
      <w:pPr>
        <w:pStyle w:val="Overskrift3"/>
        <w:widowControl w:val="0"/>
        <w:spacing w:after="0" w:line="240" w:lineRule="auto"/>
      </w:pPr>
      <w:bookmarkStart w:id="15" w:name="_Toc202706539"/>
      <w:r w:rsidRPr="00A716A3">
        <w:lastRenderedPageBreak/>
        <w:t>Tværprofessionelt samarbejde</w:t>
      </w:r>
      <w:bookmarkEnd w:id="15"/>
      <w:r w:rsidRPr="00A716A3">
        <w:t> </w:t>
      </w:r>
    </w:p>
    <w:p w14:paraId="6EDE035F" w14:textId="3A08F4F9" w:rsidR="00A716A3" w:rsidRPr="00A716A3" w:rsidRDefault="00103B93" w:rsidP="00103B93">
      <w:r w:rsidRPr="00A66660">
        <w:t xml:space="preserve">De pædagogiske funktioner indgår i tværfaglige samarbejder med borgeren i centrum, </w:t>
      </w:r>
      <w:proofErr w:type="gramStart"/>
      <w:r w:rsidRPr="00A66660">
        <w:t>eksempelvis</w:t>
      </w:r>
      <w:proofErr w:type="gramEnd"/>
      <w:r w:rsidRPr="00A66660">
        <w:t xml:space="preserve"> med sundhedspersonale, konsulenter og undervisere, </w:t>
      </w:r>
      <w:proofErr w:type="spellStart"/>
      <w:r w:rsidRPr="00A66660">
        <w:t>fysio</w:t>
      </w:r>
      <w:proofErr w:type="spellEnd"/>
      <w:r w:rsidRPr="00A66660">
        <w:t xml:space="preserve">- og ergoterapeuter mv., som er ansat i andre afdelinger eller funktioner i Området for Kommunikation og </w:t>
      </w:r>
      <w:proofErr w:type="spellStart"/>
      <w:r w:rsidRPr="00A66660">
        <w:t>Specialpædagogik</w:t>
      </w:r>
      <w:proofErr w:type="spellEnd"/>
      <w:r w:rsidRPr="00A66660">
        <w:t>.</w:t>
      </w:r>
      <w:r w:rsidRPr="00A66660">
        <w:br/>
        <w:t>Eksternt samarbejder vi med bl.a. sundhedsvæsenet, psykiatrien, kommuner mv.</w:t>
      </w:r>
    </w:p>
    <w:p w14:paraId="0C36B4CA" w14:textId="6387FC38" w:rsidR="00BC2D9C" w:rsidRPr="00A716A3" w:rsidRDefault="65D7630B" w:rsidP="00103B93">
      <w:bookmarkStart w:id="16" w:name="_Toc202706540"/>
      <w:r w:rsidRPr="00103B93">
        <w:rPr>
          <w:rStyle w:val="Overskrift3Tegn"/>
        </w:rPr>
        <w:t>Særlige forhold omkring den studerendes ansættelse</w:t>
      </w:r>
      <w:bookmarkEnd w:id="16"/>
      <w:r w:rsidR="00A716A3">
        <w:t xml:space="preserve"> </w:t>
      </w:r>
      <w:r w:rsidR="00A716A3">
        <w:br/>
      </w:r>
      <w:r w:rsidRPr="00A716A3">
        <w:t>Studerende bliver ansat på samme vilkår som andre ansatte i samme faggruppe/under samme overenskomst. Eneste forskel er, at studerende er ansat i den begrænsede periode, som deres praktikperiode udgør. Det betyder bl.a., at studerende skal leve op til vores værdier Indflydelse, Tillid, Ordentlighed og Professionalisme Studerende har tavshedspligt og skal kvittere for modtagelse og læsning af magtanvendelses-cirkulæret. Vi indhenter desuden børne- og/eller straffeattest.</w:t>
      </w:r>
    </w:p>
    <w:p w14:paraId="353B56BB" w14:textId="59E455DE" w:rsidR="00BC2D9C" w:rsidRPr="006029F8" w:rsidRDefault="65D7630B" w:rsidP="00103B93">
      <w:r w:rsidRPr="006029F8">
        <w:t xml:space="preserve">Når de studerende starter i praktik, deltages der i 7 dages introkursus, der bl.a. dækker over døvblinde-kommunikation, konflikthåndtering, medicinhåndtering, syn- og hørelse m.m. </w:t>
      </w:r>
      <w:r w:rsidR="00BC2D9C" w:rsidRPr="006029F8">
        <w:br/>
      </w:r>
      <w:r w:rsidRPr="006029F8">
        <w:t xml:space="preserve">Se mere i infopjecen om Området for Kommunikation og </w:t>
      </w:r>
      <w:proofErr w:type="spellStart"/>
      <w:r w:rsidRPr="006029F8">
        <w:t>Specialpædagogik</w:t>
      </w:r>
      <w:proofErr w:type="spellEnd"/>
      <w:r w:rsidRPr="006029F8">
        <w:t>.</w:t>
      </w:r>
    </w:p>
    <w:p w14:paraId="6F65E213" w14:textId="57BDFAD0" w:rsidR="00BC2D9C" w:rsidRPr="006029F8" w:rsidRDefault="65D7630B" w:rsidP="00103B93">
      <w:r w:rsidRPr="006029F8">
        <w:t>Er man studerende i et botilbud kan man forvente helligdags, aften- og weekend arbejde.</w:t>
      </w:r>
    </w:p>
    <w:p w14:paraId="1D0E7450" w14:textId="3A13C8E0" w:rsidR="00103B93" w:rsidRPr="00417EFF" w:rsidRDefault="65D7630B" w:rsidP="00417EFF">
      <w:pPr>
        <w:rPr>
          <w:rFonts w:asciiTheme="minorHAnsi" w:eastAsia="Source Sans Pro" w:hAnsiTheme="minorHAnsi" w:cs="Source Sans Pro"/>
          <w:color w:val="000000" w:themeColor="text1"/>
        </w:rPr>
      </w:pPr>
      <w:bookmarkStart w:id="17" w:name="_Toc202706541"/>
      <w:r w:rsidRPr="00417EFF">
        <w:rPr>
          <w:rStyle w:val="Overskrift3Tegn"/>
        </w:rPr>
        <w:t>Arbejdsforhold</w:t>
      </w:r>
      <w:bookmarkEnd w:id="17"/>
      <w:r w:rsidRPr="00417EFF">
        <w:rPr>
          <w:rStyle w:val="Overskrift3Tegn"/>
        </w:rPr>
        <w:t> </w:t>
      </w:r>
      <w:r w:rsidR="00A716A3">
        <w:br/>
      </w:r>
      <w:r w:rsidR="00417EFF" w:rsidRPr="00A66660">
        <w:t>Som udgangspunkt er den studerende ikke alene, og der vil altid være fast personale til stede på matriklen.</w:t>
      </w:r>
      <w:r w:rsidR="00417EFF" w:rsidRPr="00A66660">
        <w:rPr>
          <w:rFonts w:eastAsia="Source Sans Pro" w:cs="Source Sans Pro"/>
        </w:rPr>
        <w:t xml:space="preserve"> </w:t>
      </w:r>
    </w:p>
    <w:p w14:paraId="695DD937" w14:textId="4E9BCDDE" w:rsidR="00BC2D9C" w:rsidRPr="006029F8" w:rsidRDefault="65D7630B" w:rsidP="00103B93">
      <w:bookmarkStart w:id="18" w:name="_Toc202706542"/>
      <w:r w:rsidRPr="00103B93">
        <w:rPr>
          <w:rStyle w:val="Overskrift3Tegn"/>
        </w:rPr>
        <w:t>Øvrige oplysninger</w:t>
      </w:r>
      <w:bookmarkEnd w:id="18"/>
      <w:r w:rsidRPr="00A716A3">
        <w:rPr>
          <w:b/>
          <w:bCs/>
        </w:rPr>
        <w:t> </w:t>
      </w:r>
      <w:r w:rsidR="00A716A3">
        <w:br/>
      </w:r>
      <w:r w:rsidRPr="00A716A3">
        <w:t xml:space="preserve">Studerende har adgang til og pligt til at bruge interne kommunikationskanaler, herunder dokumentationssystem </w:t>
      </w:r>
      <w:proofErr w:type="spellStart"/>
      <w:r w:rsidRPr="00A716A3">
        <w:t>Sensum</w:t>
      </w:r>
      <w:proofErr w:type="spellEnd"/>
      <w:r w:rsidRPr="00A716A3">
        <w:t xml:space="preserve"> One, </w:t>
      </w:r>
      <w:proofErr w:type="spellStart"/>
      <w:r w:rsidRPr="00A716A3">
        <w:t>PersonaleNet</w:t>
      </w:r>
      <w:proofErr w:type="spellEnd"/>
      <w:r w:rsidRPr="00A716A3">
        <w:t>, Outlook mv. Studerende har mulighed for at tilkøbe kaffe/te-ordning samt kostordning.</w:t>
      </w:r>
      <w:r w:rsidR="00A716A3" w:rsidRPr="00A716A3">
        <w:rPr>
          <w:b/>
          <w:bCs/>
        </w:rPr>
        <w:t xml:space="preserve"> </w:t>
      </w:r>
      <w:r w:rsidRPr="00A716A3">
        <w:t>Studerende deltager som udgangspunkt i personalemøder, pædagogiske dage, supervision m.m.</w:t>
      </w:r>
    </w:p>
    <w:p w14:paraId="626315A4" w14:textId="240E0CB3" w:rsidR="00BC2D9C" w:rsidRPr="006029F8" w:rsidRDefault="65D7630B" w:rsidP="00103B93">
      <w:r w:rsidRPr="006029F8">
        <w:t xml:space="preserve">Studerende i 2. og 3. praktikperiode deltager i et introforløb, der består af syv moduler fordelt på seks dage. Modulerne indeholder: Intro til organisationen samt til kommunikationskanaler, it-systemer, medicinhåndtering og hygiejne, døvblindekommunikation, forflytning og lejring, syn og hørelse og sansetab, konflikthåndtering og frigørelsesteknikker. </w:t>
      </w:r>
    </w:p>
    <w:p w14:paraId="0D7F58E3" w14:textId="4A35AA72" w:rsidR="00BC2D9C" w:rsidRPr="006029F8" w:rsidRDefault="65D7630B" w:rsidP="00103B93">
      <w:pPr>
        <w:rPr>
          <w:rFonts w:asciiTheme="minorHAnsi" w:eastAsia="Source Sans Pro" w:hAnsiTheme="minorHAnsi" w:cs="Source Sans Pro"/>
          <w:color w:val="000000" w:themeColor="text1"/>
        </w:rPr>
      </w:pPr>
      <w:r w:rsidRPr="006029F8">
        <w:t xml:space="preserve">Derudover deltager de studerende i læringscaféer, som er praksisfællesskaber på tværs af afdelingerne fire gange i løbet af en seks måneders praktik. De studerende har mulighed for at få indflydelse på, hvilke emner, der drøftes i læringscaféerne. </w:t>
      </w:r>
    </w:p>
    <w:p w14:paraId="4805A588" w14:textId="10501013"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UCN og Specialsektoren har lavet samarbejdsmodel, hvoraf forventninger og arbejdsopgaver mellem de studerende, UCN og praktikstedet fremgår. Det anbefales at læse denne </w:t>
      </w:r>
      <w:proofErr w:type="spellStart"/>
      <w:r w:rsidRPr="006029F8">
        <w:rPr>
          <w:rFonts w:asciiTheme="minorHAnsi" w:eastAsia="Source Sans Pro" w:hAnsiTheme="minorHAnsi" w:cs="Source Sans Pro"/>
          <w:color w:val="000000" w:themeColor="text1"/>
        </w:rPr>
        <w:t>ifb</w:t>
      </w:r>
      <w:proofErr w:type="spellEnd"/>
      <w:r w:rsidRPr="006029F8">
        <w:rPr>
          <w:rFonts w:asciiTheme="minorHAnsi" w:eastAsia="Source Sans Pro" w:hAnsiTheme="minorHAnsi" w:cs="Source Sans Pro"/>
          <w:color w:val="000000" w:themeColor="text1"/>
        </w:rPr>
        <w:t>. med praktikstart. Følg linket og vælg “pædagogstuderende”</w:t>
      </w:r>
      <w:r w:rsidR="00103B93">
        <w:rPr>
          <w:rFonts w:asciiTheme="minorHAnsi" w:eastAsia="Source Sans Pro" w:hAnsiTheme="minorHAnsi" w:cs="Source Sans Pro"/>
          <w:color w:val="000000" w:themeColor="text1"/>
        </w:rPr>
        <w:t xml:space="preserve"> </w:t>
      </w:r>
      <w:hyperlink r:id="rId30" w:tooltip="#AutoGenerate">
        <w:r w:rsidRPr="006029F8">
          <w:rPr>
            <w:rStyle w:val="Hyperlink"/>
            <w:rFonts w:asciiTheme="minorHAnsi" w:eastAsia="Source Sans Pro" w:hAnsiTheme="minorHAnsi" w:cs="Source Sans Pro"/>
          </w:rPr>
          <w:t>Praktikforløb i Specialsektoren</w:t>
        </w:r>
      </w:hyperlink>
    </w:p>
    <w:p w14:paraId="1E41E7B9" w14:textId="60F2B4C1" w:rsidR="00BC2D9C" w:rsidRPr="006029F8" w:rsidRDefault="00BC2D9C" w:rsidP="4F1DF844">
      <w:pPr>
        <w:widowControl w:val="0"/>
        <w:rPr>
          <w:rFonts w:asciiTheme="minorHAnsi" w:eastAsia="Source Sans Pro" w:hAnsiTheme="minorHAnsi" w:cs="Source Sans Pro"/>
          <w:color w:val="000000" w:themeColor="text1"/>
        </w:rPr>
      </w:pPr>
    </w:p>
    <w:p w14:paraId="75A5CF92" w14:textId="686B84C8" w:rsidR="00BC2D9C" w:rsidRPr="006029F8" w:rsidRDefault="65D7630B" w:rsidP="4F1DF844">
      <w:pPr>
        <w:widowControl w:val="0"/>
        <w:pBdr>
          <w:top w:val="single" w:sz="4" w:space="1" w:color="auto"/>
          <w:left w:val="single" w:sz="4" w:space="4" w:color="auto"/>
          <w:bottom w:val="single" w:sz="4" w:space="1" w:color="auto"/>
          <w:right w:val="single" w:sz="4" w:space="4" w:color="auto"/>
        </w:pBdr>
        <w:rPr>
          <w:rFonts w:asciiTheme="minorHAnsi" w:eastAsia="Segoe UI Emoji" w:hAnsiTheme="minorHAnsi" w:cs="Segoe UI Emoji"/>
          <w:color w:val="000000" w:themeColor="text1"/>
        </w:rPr>
      </w:pPr>
      <w:r w:rsidRPr="006029F8">
        <w:rPr>
          <w:rFonts w:asciiTheme="minorHAnsi" w:eastAsia="Source Sans Pro" w:hAnsiTheme="minorHAnsi" w:cs="Source Sans Pro"/>
          <w:b/>
          <w:bCs/>
          <w:color w:val="000000" w:themeColor="text1"/>
        </w:rPr>
        <w:t xml:space="preserve">Området For Kommunikation og </w:t>
      </w:r>
      <w:proofErr w:type="spellStart"/>
      <w:r w:rsidRPr="006029F8">
        <w:rPr>
          <w:rFonts w:asciiTheme="minorHAnsi" w:eastAsia="Source Sans Pro" w:hAnsiTheme="minorHAnsi" w:cs="Source Sans Pro"/>
          <w:b/>
          <w:bCs/>
          <w:color w:val="000000" w:themeColor="text1"/>
        </w:rPr>
        <w:t>Specialpædagogik</w:t>
      </w:r>
      <w:proofErr w:type="spellEnd"/>
      <w:r w:rsidRPr="006029F8">
        <w:rPr>
          <w:rFonts w:asciiTheme="minorHAnsi" w:eastAsia="Source Sans Pro" w:hAnsiTheme="minorHAnsi" w:cs="Source Sans Pro"/>
          <w:b/>
          <w:bCs/>
          <w:color w:val="000000" w:themeColor="text1"/>
        </w:rPr>
        <w:t xml:space="preserve"> er et højtspecialiseret område, og når man er studerende hos os, møder man ofte situationer, metoder, sprog og faktorer </w:t>
      </w:r>
      <w:r w:rsidRPr="006029F8">
        <w:rPr>
          <w:rFonts w:asciiTheme="minorHAnsi" w:eastAsia="Source Sans Pro" w:hAnsiTheme="minorHAnsi" w:cs="Source Sans Pro"/>
          <w:b/>
          <w:bCs/>
          <w:color w:val="000000" w:themeColor="text1"/>
        </w:rPr>
        <w:lastRenderedPageBreak/>
        <w:t>mv., som man ikke kender til i forvejen. Selvom du på forhånd ikke kan totalkommunikation - herunder tegnsprog, taktilt tegnsprog - samt medicinhåndtering og hygiejne, forflytning og lejring mv., så bare rolig. Du skal nok få det lært.</w:t>
      </w:r>
    </w:p>
    <w:p w14:paraId="68BB0441" w14:textId="303FF75B" w:rsidR="00BC2D9C" w:rsidRPr="006029F8" w:rsidRDefault="65D7630B" w:rsidP="4F1DF844">
      <w:pPr>
        <w:pStyle w:val="Overskrift1"/>
        <w:widowControl w:val="0"/>
        <w:rPr>
          <w:rFonts w:asciiTheme="minorHAnsi" w:eastAsia="Source Sans Pro" w:hAnsiTheme="minorHAnsi" w:cs="Source Sans Pro"/>
          <w:color w:val="000000" w:themeColor="text1"/>
          <w:szCs w:val="40"/>
        </w:rPr>
      </w:pPr>
      <w:bookmarkStart w:id="19" w:name="_Toc202706543"/>
      <w:r w:rsidRPr="006029F8">
        <w:rPr>
          <w:rFonts w:asciiTheme="minorHAnsi" w:eastAsia="Source Sans Pro" w:hAnsiTheme="minorHAnsi" w:cs="Source Sans Pro"/>
          <w:color w:val="000000" w:themeColor="text1"/>
          <w:szCs w:val="40"/>
        </w:rPr>
        <w:lastRenderedPageBreak/>
        <w:t xml:space="preserve">Uddannelsesplan for praktikperioderne, Social- og </w:t>
      </w:r>
      <w:proofErr w:type="spellStart"/>
      <w:r w:rsidRPr="006029F8">
        <w:rPr>
          <w:rFonts w:asciiTheme="minorHAnsi" w:eastAsia="Source Sans Pro" w:hAnsiTheme="minorHAnsi" w:cs="Source Sans Pro"/>
          <w:color w:val="000000" w:themeColor="text1"/>
          <w:szCs w:val="40"/>
        </w:rPr>
        <w:t>Specialpædagogik</w:t>
      </w:r>
      <w:bookmarkEnd w:id="19"/>
      <w:proofErr w:type="spellEnd"/>
      <w:r w:rsidRPr="006029F8">
        <w:rPr>
          <w:rFonts w:asciiTheme="minorHAnsi" w:eastAsia="Source Sans Pro" w:hAnsiTheme="minorHAnsi" w:cs="Source Sans Pro"/>
          <w:color w:val="000000" w:themeColor="text1"/>
          <w:szCs w:val="40"/>
        </w:rPr>
        <w:t> </w:t>
      </w:r>
    </w:p>
    <w:p w14:paraId="4D1B2B65" w14:textId="6BED17BA"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Praktikstedet skal jf. bekendtgørelsen §9 stk. 2 udfærdige en Uddannelsesplan for de praktikperioder, hvor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 </w:t>
      </w:r>
    </w:p>
    <w:p w14:paraId="083D45F2" w14:textId="3375F2CA"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30"/>
      </w:tblGrid>
      <w:tr w:rsidR="4F1DF844" w:rsidRPr="006029F8" w14:paraId="55043856" w14:textId="77777777" w:rsidTr="4F1DF844">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63D4D50C" w14:textId="5F8A58E1" w:rsidR="4F1DF844" w:rsidRPr="006029F8" w:rsidRDefault="4F1DF844" w:rsidP="4F1DF844">
            <w:pPr>
              <w:shd w:val="clear" w:color="auto" w:fill="ADC2C7"/>
              <w:spacing w:after="0" w:line="240" w:lineRule="auto"/>
              <w:rPr>
                <w:rFonts w:asciiTheme="minorHAnsi" w:eastAsia="Source Sans Pro" w:hAnsiTheme="minorHAnsi" w:cs="Source Sans Pro"/>
              </w:rPr>
            </w:pPr>
            <w:r w:rsidRPr="006029F8">
              <w:rPr>
                <w:rFonts w:asciiTheme="minorHAnsi" w:eastAsia="Source Sans Pro" w:hAnsiTheme="minorHAnsi" w:cs="Source Sans Pro"/>
                <w:b/>
                <w:bCs/>
              </w:rPr>
              <w:t>Specialiseringsmuligheder</w:t>
            </w:r>
            <w:r w:rsidRPr="006029F8">
              <w:rPr>
                <w:rFonts w:asciiTheme="minorHAnsi" w:eastAsia="Source Sans Pro" w:hAnsiTheme="minorHAnsi" w:cs="Source Sans Pro"/>
              </w:rPr>
              <w:t> </w:t>
            </w:r>
          </w:p>
          <w:p w14:paraId="2E67C992" w14:textId="1C3F5C1F" w:rsidR="4F1DF844" w:rsidRPr="006029F8" w:rsidRDefault="4F1DF844" w:rsidP="4F1DF844">
            <w:pPr>
              <w:spacing w:after="0" w:line="240" w:lineRule="auto"/>
              <w:rPr>
                <w:rFonts w:asciiTheme="minorHAnsi" w:eastAsia="Source Sans Pro" w:hAnsiTheme="minorHAnsi" w:cs="Source Sans Pro"/>
              </w:rPr>
            </w:pPr>
            <w:r w:rsidRPr="006029F8">
              <w:rPr>
                <w:rFonts w:asciiTheme="minorHAnsi" w:eastAsia="Source Sans Pro" w:hAnsiTheme="minorHAnsi" w:cs="Source Sans Pro"/>
              </w:rPr>
              <w:t>Hvilke specialiseringsmuligheder kan praktikstedet tilbyde? (</w:t>
            </w:r>
            <w:r w:rsidRPr="006029F8">
              <w:rPr>
                <w:rFonts w:asciiTheme="minorHAnsi" w:eastAsia="Source Sans Pro" w:hAnsiTheme="minorHAnsi" w:cs="Source Sans Pro"/>
                <w:i/>
                <w:iCs/>
              </w:rPr>
              <w:t>Sæt X - Nogle praktiksteder, kan tilbyde flere specialiseringsmuligheder. Vi opfordrer til, at praktikstedet angiver primær og evt. sekundær specialiseringsmulighed) </w:t>
            </w:r>
            <w:r w:rsidRPr="006029F8">
              <w:rPr>
                <w:rFonts w:asciiTheme="minorHAnsi" w:eastAsia="Source Sans Pro" w:hAnsiTheme="minorHAnsi" w:cs="Source Sans Pro"/>
              </w:rPr>
              <w:t> </w:t>
            </w:r>
          </w:p>
          <w:p w14:paraId="54E8FAAE" w14:textId="2FB2782B" w:rsidR="4F1DF844" w:rsidRPr="006029F8" w:rsidRDefault="4F1DF844" w:rsidP="4F1DF844">
            <w:pPr>
              <w:spacing w:after="0" w:line="240" w:lineRule="auto"/>
              <w:rPr>
                <w:rFonts w:asciiTheme="minorHAnsi" w:eastAsia="Source Sans Pro" w:hAnsiTheme="minorHAnsi" w:cs="Source Sans Pro"/>
              </w:rPr>
            </w:pPr>
            <w:r w:rsidRPr="006029F8">
              <w:rPr>
                <w:rFonts w:asciiTheme="minorHAnsi" w:eastAsia="Source Sans Pro" w:hAnsiTheme="minorHAnsi" w:cs="Source Sans Pro"/>
                <w:i/>
                <w:iCs/>
              </w:rPr>
              <w:t xml:space="preserve">  Primær:                           </w:t>
            </w:r>
            <w:r w:rsidR="00A716A3">
              <w:rPr>
                <w:rFonts w:asciiTheme="minorHAnsi" w:eastAsia="Source Sans Pro" w:hAnsiTheme="minorHAnsi" w:cs="Source Sans Pro"/>
                <w:i/>
                <w:iCs/>
              </w:rPr>
              <w:t xml:space="preserve">                                </w:t>
            </w:r>
            <w:r w:rsidRPr="006029F8">
              <w:rPr>
                <w:rFonts w:asciiTheme="minorHAnsi" w:eastAsia="Source Sans Pro" w:hAnsiTheme="minorHAnsi" w:cs="Source Sans Pro"/>
                <w:i/>
                <w:iCs/>
              </w:rPr>
              <w:t>Sekundær:</w:t>
            </w:r>
            <w:r w:rsidRPr="006029F8">
              <w:rPr>
                <w:rFonts w:asciiTheme="minorHAnsi" w:eastAsia="Source Sans Pro" w:hAnsiTheme="minorHAnsi" w:cs="Source Sans Pro"/>
              </w:rPr>
              <w:t> </w:t>
            </w:r>
          </w:p>
          <w:p w14:paraId="0368DBA9" w14:textId="615B059A" w:rsidR="4F1DF844" w:rsidRPr="006029F8" w:rsidRDefault="4F1DF844" w:rsidP="4F1DF844">
            <w:pPr>
              <w:pStyle w:val="Opstilling-punkttegn"/>
              <w:rPr>
                <w:rFonts w:asciiTheme="minorHAnsi" w:eastAsia="Source Sans Pro" w:hAnsiTheme="minorHAnsi" w:cs="Source Sans Pro"/>
              </w:rPr>
            </w:pPr>
            <w:r w:rsidRPr="006029F8">
              <w:rPr>
                <w:rFonts w:asciiTheme="minorHAnsi" w:eastAsia="Source Sans Pro" w:hAnsiTheme="minorHAnsi" w:cs="Source Sans Pro"/>
              </w:rPr>
              <w:t>Dagtilbudspædagogik</w:t>
            </w:r>
          </w:p>
          <w:p w14:paraId="248548CA" w14:textId="6A84ED7E" w:rsidR="4F1DF844" w:rsidRPr="006029F8" w:rsidRDefault="4F1DF844" w:rsidP="4F1DF844">
            <w:pPr>
              <w:spacing w:after="0" w:line="240" w:lineRule="auto"/>
              <w:rPr>
                <w:rFonts w:asciiTheme="minorHAnsi" w:eastAsia="Source Sans Pro" w:hAnsiTheme="minorHAnsi" w:cs="Source Sans Pro"/>
              </w:rPr>
            </w:pPr>
            <w:r w:rsidRPr="006029F8">
              <w:rPr>
                <w:rFonts w:asciiTheme="minorHAnsi" w:eastAsia="Source Sans Pro" w:hAnsiTheme="minorHAnsi" w:cs="Source Sans Pro"/>
              </w:rPr>
              <w:t xml:space="preserve">     </w:t>
            </w:r>
            <w:r w:rsidR="00A716A3">
              <w:rPr>
                <w:rFonts w:asciiTheme="minorHAnsi" w:eastAsia="Source Sans Pro" w:hAnsiTheme="minorHAnsi" w:cs="Source Sans Pro"/>
              </w:rPr>
              <w:t xml:space="preserve">        </w:t>
            </w: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6DF8AB80" wp14:editId="0CC5F4E3">
                  <wp:extent cx="266700" cy="266700"/>
                  <wp:effectExtent l="0" t="0" r="0" b="0"/>
                  <wp:docPr id="202879022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90227"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264958A0" wp14:editId="5DE59CCD">
                  <wp:extent cx="266700" cy="266700"/>
                  <wp:effectExtent l="0" t="0" r="0" b="0"/>
                  <wp:docPr id="30141024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10248"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w:t>
            </w:r>
          </w:p>
          <w:p w14:paraId="22EA3B3D" w14:textId="377BA9BD" w:rsidR="4F1DF844" w:rsidRPr="006029F8" w:rsidRDefault="4F1DF844" w:rsidP="4F1DF844">
            <w:pPr>
              <w:pStyle w:val="Opstilling-punkttegn"/>
              <w:rPr>
                <w:rFonts w:asciiTheme="minorHAnsi" w:eastAsia="Source Sans Pro" w:hAnsiTheme="minorHAnsi" w:cs="Source Sans Pro"/>
              </w:rPr>
            </w:pPr>
            <w:r w:rsidRPr="006029F8">
              <w:rPr>
                <w:rFonts w:asciiTheme="minorHAnsi" w:eastAsia="Source Sans Pro" w:hAnsiTheme="minorHAnsi" w:cs="Source Sans Pro"/>
              </w:rPr>
              <w:t>Skole- og fritidspædagogik           </w:t>
            </w:r>
          </w:p>
          <w:p w14:paraId="197CE162" w14:textId="4721C445" w:rsidR="4F1DF844" w:rsidRPr="006029F8" w:rsidRDefault="4F1DF844" w:rsidP="4F1DF844">
            <w:pPr>
              <w:pStyle w:val="Opstilling-punkttegn"/>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36D154F2" wp14:editId="4C34B262">
                  <wp:extent cx="266700" cy="266700"/>
                  <wp:effectExtent l="0" t="0" r="0" b="0"/>
                  <wp:docPr id="24219740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97408"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w:t>
            </w:r>
            <w:r w:rsidRPr="006029F8">
              <w:rPr>
                <w:rFonts w:asciiTheme="minorHAnsi" w:hAnsiTheme="minorHAnsi"/>
                <w:noProof/>
              </w:rPr>
              <w:drawing>
                <wp:inline distT="0" distB="0" distL="0" distR="0" wp14:anchorId="4FF35A04" wp14:editId="04838E95">
                  <wp:extent cx="266700" cy="266700"/>
                  <wp:effectExtent l="0" t="0" r="0" b="0"/>
                  <wp:docPr id="79899118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91181"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w:t>
            </w:r>
          </w:p>
          <w:p w14:paraId="7CF81DBA" w14:textId="0C773261" w:rsidR="4F1DF844" w:rsidRPr="006029F8" w:rsidRDefault="4F1DF844" w:rsidP="4F1DF844">
            <w:pPr>
              <w:pStyle w:val="Opstilling-punkttegn"/>
              <w:rPr>
                <w:rFonts w:asciiTheme="minorHAnsi" w:eastAsia="Source Sans Pro" w:hAnsiTheme="minorHAnsi" w:cs="Source Sans Pro"/>
              </w:rPr>
            </w:pPr>
            <w:r w:rsidRPr="006029F8">
              <w:rPr>
                <w:rFonts w:asciiTheme="minorHAnsi" w:eastAsia="Source Sans Pro" w:hAnsiTheme="minorHAnsi" w:cs="Source Sans Pro"/>
              </w:rPr>
              <w:t>Social- og specialpædagogik                                                                                                                                   </w:t>
            </w:r>
          </w:p>
          <w:p w14:paraId="2C86C37F" w14:textId="46E39FD3" w:rsidR="4F1DF844" w:rsidRPr="006029F8" w:rsidRDefault="4F1DF844" w:rsidP="4F1DF844">
            <w:pPr>
              <w:pStyle w:val="Opstilling-punkttegn"/>
              <w:ind w:left="360" w:hanging="36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0274ADC9" wp14:editId="02E5460E">
                  <wp:extent cx="266700" cy="266700"/>
                  <wp:effectExtent l="0" t="0" r="0" b="0"/>
                  <wp:docPr id="112050385"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0385"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0C779182" wp14:editId="11ECA5F5">
                  <wp:extent cx="266700" cy="266700"/>
                  <wp:effectExtent l="0" t="0" r="0" b="0"/>
                  <wp:docPr id="31685488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54889" name="drawing" descr="#Decorative"/>
                          <pic:cNvPicPr/>
                        </pic:nvPicPr>
                        <pic:blipFill>
                          <a:blip r:embed="rId3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w:t>
            </w:r>
          </w:p>
        </w:tc>
      </w:tr>
      <w:tr w:rsidR="4F1DF844" w:rsidRPr="006029F8" w14:paraId="1CD1166E" w14:textId="77777777" w:rsidTr="4F1DF844">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078B8AA0" w14:textId="77777777" w:rsidR="00A716A3" w:rsidRDefault="00A716A3" w:rsidP="4F1DF844">
            <w:pPr>
              <w:shd w:val="clear" w:color="auto" w:fill="ADC2C7"/>
              <w:spacing w:after="0" w:line="240" w:lineRule="auto"/>
              <w:rPr>
                <w:rFonts w:asciiTheme="minorHAnsi" w:eastAsia="Source Sans Pro" w:hAnsiTheme="minorHAnsi" w:cs="Source Sans Pro"/>
                <w:b/>
                <w:bCs/>
              </w:rPr>
            </w:pPr>
          </w:p>
          <w:p w14:paraId="120AC7C4" w14:textId="5302FCAF" w:rsidR="4F1DF844" w:rsidRPr="006029F8" w:rsidRDefault="4F1DF844" w:rsidP="4F1DF844">
            <w:pPr>
              <w:shd w:val="clear" w:color="auto" w:fill="ADC2C7"/>
              <w:spacing w:after="0" w:line="240" w:lineRule="auto"/>
              <w:rPr>
                <w:rFonts w:asciiTheme="minorHAnsi" w:eastAsia="Source Sans Pro" w:hAnsiTheme="minorHAnsi" w:cs="Source Sans Pro"/>
              </w:rPr>
            </w:pPr>
            <w:r w:rsidRPr="006029F8">
              <w:rPr>
                <w:rFonts w:asciiTheme="minorHAnsi" w:eastAsia="Source Sans Pro" w:hAnsiTheme="minorHAnsi" w:cs="Source Sans Pro"/>
                <w:b/>
                <w:bCs/>
              </w:rPr>
              <w:t>Valgfagsområder</w:t>
            </w:r>
          </w:p>
          <w:p w14:paraId="2BFBB9E9" w14:textId="6648FEA0" w:rsidR="4F1DF844" w:rsidRPr="006029F8" w:rsidRDefault="4F1DF844" w:rsidP="4F1DF844">
            <w:pPr>
              <w:shd w:val="clear" w:color="auto" w:fill="ADC2C7"/>
              <w:spacing w:after="0" w:line="240" w:lineRule="auto"/>
              <w:rPr>
                <w:rFonts w:asciiTheme="minorHAnsi" w:eastAsia="Source Sans Pro" w:hAnsiTheme="minorHAnsi" w:cs="Source Sans Pro"/>
              </w:rPr>
            </w:pPr>
            <w:r w:rsidRPr="006029F8">
              <w:rPr>
                <w:rFonts w:asciiTheme="minorHAnsi" w:eastAsia="Source Sans Pro" w:hAnsiTheme="minorHAnsi" w:cs="Source Sans Pro"/>
              </w:rPr>
              <w:t>Følgende emneområder er valgfag for de studerende i løbet af uddannelsen.  </w:t>
            </w:r>
          </w:p>
          <w:p w14:paraId="45A83588" w14:textId="6F376D2B" w:rsidR="4F1DF844" w:rsidRPr="006029F8" w:rsidRDefault="4F1DF844" w:rsidP="4F1DF844">
            <w:pPr>
              <w:shd w:val="clear" w:color="auto" w:fill="ADC2C7"/>
              <w:spacing w:after="0" w:line="240" w:lineRule="auto"/>
              <w:rPr>
                <w:rFonts w:asciiTheme="minorHAnsi" w:eastAsia="Source Sans Pro" w:hAnsiTheme="minorHAnsi" w:cs="Source Sans Pro"/>
              </w:rPr>
            </w:pPr>
            <w:r w:rsidRPr="006029F8">
              <w:rPr>
                <w:rFonts w:asciiTheme="minorHAnsi" w:eastAsia="Source Sans Pro" w:hAnsiTheme="minorHAnsi" w:cs="Source Sans Pro"/>
              </w:rPr>
              <w:t>Hvilke af disse emneområder kan ses i det daglige arbejde i institutionen? </w:t>
            </w:r>
          </w:p>
          <w:p w14:paraId="0AC80AC1" w14:textId="3B9D47A4" w:rsidR="4F1DF844" w:rsidRPr="006029F8" w:rsidRDefault="4F1DF844" w:rsidP="4F1DF844">
            <w:pPr>
              <w:spacing w:after="0" w:line="240" w:lineRule="auto"/>
              <w:rPr>
                <w:rFonts w:asciiTheme="minorHAnsi" w:eastAsia="Source Sans Pro" w:hAnsiTheme="minorHAnsi" w:cs="Source Sans Pro"/>
              </w:rPr>
            </w:pPr>
            <w:r w:rsidRPr="006029F8">
              <w:rPr>
                <w:rFonts w:asciiTheme="minorHAnsi" w:eastAsia="Source Sans Pro" w:hAnsiTheme="minorHAnsi" w:cs="Source Sans Pro"/>
              </w:rPr>
              <w:t>                                                        </w:t>
            </w:r>
          </w:p>
          <w:p w14:paraId="6D7D8477" w14:textId="7467BBAC"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042435F4" wp14:editId="034B9436">
                  <wp:extent cx="266700" cy="266700"/>
                  <wp:effectExtent l="0" t="0" r="0" b="0"/>
                  <wp:docPr id="241250672"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50672"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Kreative udtryksformer.  </w:t>
            </w:r>
          </w:p>
          <w:p w14:paraId="237482FB" w14:textId="3C543F86" w:rsidR="4F1DF844" w:rsidRPr="006029F8" w:rsidRDefault="4F1DF844" w:rsidP="4F1DF844">
            <w:pPr>
              <w:spacing w:after="0" w:line="240" w:lineRule="auto"/>
              <w:ind w:left="270"/>
              <w:rPr>
                <w:rFonts w:asciiTheme="minorHAnsi" w:eastAsia="Source Sans Pro" w:hAnsiTheme="minorHAnsi" w:cs="Source Sans Pro"/>
              </w:rPr>
            </w:pPr>
          </w:p>
          <w:p w14:paraId="2AE584FD" w14:textId="0DF4F2D7"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5DBF8BBC" wp14:editId="4DB8E143">
                  <wp:extent cx="266700" cy="266700"/>
                  <wp:effectExtent l="0" t="0" r="0" b="0"/>
                  <wp:docPr id="25119140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91401"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Natur og udeliv. </w:t>
            </w:r>
          </w:p>
          <w:p w14:paraId="0F0A849F" w14:textId="0794E03E"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3CDAFF16" wp14:editId="22C2D5F9">
                  <wp:extent cx="266700" cy="266700"/>
                  <wp:effectExtent l="0" t="0" r="0" b="0"/>
                  <wp:docPr id="114685586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55861"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Sundhedsfremme og bevægelse. </w:t>
            </w:r>
          </w:p>
          <w:p w14:paraId="06C3CA72" w14:textId="4D43EA61"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496025A7" wp14:editId="1237C926">
                  <wp:extent cx="266700" cy="266700"/>
                  <wp:effectExtent l="0" t="0" r="0" b="0"/>
                  <wp:docPr id="1735128543"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28543"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Medier og digital kultur. </w:t>
            </w:r>
          </w:p>
          <w:p w14:paraId="3085A856" w14:textId="0391FA15"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76D25602" wp14:editId="773B49BB">
                  <wp:extent cx="266700" cy="266700"/>
                  <wp:effectExtent l="0" t="0" r="0" b="0"/>
                  <wp:docPr id="140037688"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7688"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Kulturprojekter og kulturelt iværksætteri. </w:t>
            </w:r>
          </w:p>
          <w:p w14:paraId="2EC7D135" w14:textId="487B8221"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2D54717F" wp14:editId="5FBB7805">
                  <wp:extent cx="266700" cy="266700"/>
                  <wp:effectExtent l="0" t="0" r="0" b="0"/>
                  <wp:docPr id="6896832"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832"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Social innovation og entreprenørskab. </w:t>
            </w:r>
          </w:p>
          <w:p w14:paraId="0D120679" w14:textId="62DC445F" w:rsidR="4F1DF844" w:rsidRPr="006029F8" w:rsidRDefault="4F1DF844" w:rsidP="4F1DF844">
            <w:pPr>
              <w:spacing w:after="0" w:line="240" w:lineRule="auto"/>
              <w:ind w:left="270"/>
              <w:rPr>
                <w:rFonts w:asciiTheme="minorHAnsi" w:eastAsia="Source Sans Pro" w:hAnsiTheme="minorHAnsi" w:cs="Source Sans Pro"/>
              </w:rPr>
            </w:pPr>
            <w:r w:rsidRPr="006029F8">
              <w:rPr>
                <w:rFonts w:asciiTheme="minorHAnsi" w:eastAsia="Source Sans Pro" w:hAnsiTheme="minorHAnsi" w:cs="Source Sans Pro"/>
              </w:rPr>
              <w:t xml:space="preserve"> </w:t>
            </w:r>
            <w:r w:rsidRPr="006029F8">
              <w:rPr>
                <w:rFonts w:asciiTheme="minorHAnsi" w:hAnsiTheme="minorHAnsi"/>
                <w:noProof/>
              </w:rPr>
              <w:drawing>
                <wp:inline distT="0" distB="0" distL="0" distR="0" wp14:anchorId="5227E147" wp14:editId="4DB49159">
                  <wp:extent cx="266700" cy="266700"/>
                  <wp:effectExtent l="0" t="0" r="0" b="0"/>
                  <wp:docPr id="438082676"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2676" name="drawing" descr="#Decorative"/>
                          <pic:cNvPicPr/>
                        </pic:nvPicPr>
                        <pic:blipFill>
                          <a:blip r:embed="rId3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6029F8">
              <w:rPr>
                <w:rFonts w:asciiTheme="minorHAnsi" w:eastAsia="Source Sans Pro" w:hAnsiTheme="minorHAnsi" w:cs="Source Sans Pro"/>
              </w:rPr>
              <w:t xml:space="preserve"> Kulturmøde og </w:t>
            </w:r>
            <w:proofErr w:type="spellStart"/>
            <w:r w:rsidRPr="006029F8">
              <w:rPr>
                <w:rFonts w:asciiTheme="minorHAnsi" w:eastAsia="Source Sans Pro" w:hAnsiTheme="minorHAnsi" w:cs="Source Sans Pro"/>
              </w:rPr>
              <w:t>interkulturalitet</w:t>
            </w:r>
            <w:proofErr w:type="spellEnd"/>
            <w:r w:rsidRPr="006029F8">
              <w:rPr>
                <w:rFonts w:asciiTheme="minorHAnsi" w:eastAsia="Source Sans Pro" w:hAnsiTheme="minorHAnsi" w:cs="Source Sans Pro"/>
              </w:rPr>
              <w:t>. </w:t>
            </w:r>
          </w:p>
        </w:tc>
      </w:tr>
    </w:tbl>
    <w:p w14:paraId="5AEDA4FA" w14:textId="63A81380" w:rsidR="00BC2D9C" w:rsidRPr="006029F8" w:rsidRDefault="00BC2D9C" w:rsidP="4F1DF844">
      <w:pPr>
        <w:widowControl w:val="0"/>
        <w:rPr>
          <w:rFonts w:asciiTheme="minorHAnsi" w:eastAsia="Source Sans Pro" w:hAnsiTheme="minorHAnsi" w:cs="Source Sans Pro"/>
          <w:color w:val="000000" w:themeColor="text1"/>
        </w:rPr>
      </w:pPr>
    </w:p>
    <w:p w14:paraId="63A50638" w14:textId="44696E2D" w:rsidR="00BC2D9C" w:rsidRPr="006029F8" w:rsidRDefault="65D7630B" w:rsidP="4F1DF844">
      <w:pPr>
        <w:pStyle w:val="Overskrift1"/>
        <w:widowControl w:val="0"/>
        <w:rPr>
          <w:rFonts w:asciiTheme="minorHAnsi" w:eastAsia="Source Sans Pro" w:hAnsiTheme="minorHAnsi" w:cs="Source Sans Pro"/>
          <w:color w:val="000000" w:themeColor="text1"/>
          <w:szCs w:val="40"/>
        </w:rPr>
      </w:pPr>
      <w:bookmarkStart w:id="20" w:name="_Toc202706544"/>
      <w:r w:rsidRPr="006029F8">
        <w:rPr>
          <w:rFonts w:asciiTheme="minorHAnsi" w:eastAsia="Source Sans Pro" w:hAnsiTheme="minorHAnsi" w:cs="Source Sans Pro"/>
          <w:color w:val="000000" w:themeColor="text1"/>
          <w:szCs w:val="40"/>
        </w:rPr>
        <w:lastRenderedPageBreak/>
        <w:t>1. praktikperiode: Uddannelsesplan i forhold til kompetence-, videns- og færdighedsmål</w:t>
      </w:r>
      <w:bookmarkEnd w:id="20"/>
    </w:p>
    <w:p w14:paraId="024F758C" w14:textId="102B4581" w:rsidR="00BC2D9C" w:rsidRPr="006029F8" w:rsidRDefault="65D7630B" w:rsidP="4F1DF844">
      <w:pPr>
        <w:widowControl w:val="0"/>
        <w:spacing w:before="101"/>
        <w:rPr>
          <w:rFonts w:asciiTheme="minorHAnsi" w:eastAsia="Source Sans Pro" w:hAnsiTheme="minorHAnsi" w:cs="Source Sans Pro"/>
          <w:color w:val="000000" w:themeColor="text1"/>
        </w:rPr>
      </w:pPr>
      <w:bookmarkStart w:id="21" w:name="_Toc202706545"/>
      <w:r w:rsidRPr="006029F8">
        <w:rPr>
          <w:rStyle w:val="Overskrift2Tegn"/>
          <w:rFonts w:asciiTheme="minorHAnsi" w:eastAsia="Source Sans Pro" w:hAnsiTheme="minorHAnsi" w:cs="Source Sans Pro"/>
          <w:b/>
          <w:color w:val="000000" w:themeColor="text1"/>
          <w:szCs w:val="40"/>
        </w:rPr>
        <w:t>Pædagogens praksis</w:t>
      </w:r>
      <w:bookmarkEnd w:id="21"/>
      <w:r w:rsidR="00BC2D9C" w:rsidRPr="006029F8">
        <w:rPr>
          <w:rFonts w:asciiTheme="minorHAnsi" w:hAnsiTheme="minorHAnsi"/>
        </w:rPr>
        <w:br/>
      </w:r>
      <w:r w:rsidRPr="006029F8">
        <w:rPr>
          <w:rFonts w:asciiTheme="minorHAnsi" w:eastAsia="Source Sans Pro" w:hAnsiTheme="minorHAnsi" w:cs="Source Sans Pro"/>
          <w:color w:val="000000" w:themeColor="text1"/>
        </w:rPr>
        <w:t>Praktikken retter sig mod deltagelse i pædagogisk praksis inden for det pædagogiske arbejdsområde.</w:t>
      </w:r>
    </w:p>
    <w:p w14:paraId="7285AAEF" w14:textId="34A4972C" w:rsidR="00BC2D9C" w:rsidRPr="006029F8" w:rsidRDefault="65D7630B" w:rsidP="4F1DF844">
      <w:pPr>
        <w:widowControl w:val="0"/>
        <w:spacing w:before="101"/>
        <w:rPr>
          <w:rFonts w:asciiTheme="minorHAnsi" w:eastAsia="Source Sans Pro" w:hAnsiTheme="minorHAnsi" w:cs="Source Sans Pro"/>
          <w:color w:val="000000" w:themeColor="text1"/>
        </w:rPr>
      </w:pPr>
      <w:bookmarkStart w:id="22" w:name="_Toc202706546"/>
      <w:r w:rsidRPr="006029F8">
        <w:rPr>
          <w:rStyle w:val="Overskrift3Tegn"/>
          <w:rFonts w:asciiTheme="minorHAnsi" w:eastAsia="Source Sans Pro" w:hAnsiTheme="minorHAnsi" w:cs="Source Sans Pro"/>
          <w:color w:val="000000" w:themeColor="text1"/>
          <w:szCs w:val="28"/>
        </w:rPr>
        <w:t>Kompetencemål</w:t>
      </w:r>
      <w:bookmarkEnd w:id="22"/>
      <w:r w:rsidR="00BC2D9C" w:rsidRPr="006029F8">
        <w:rPr>
          <w:rFonts w:asciiTheme="minorHAnsi" w:hAnsiTheme="minorHAnsi"/>
        </w:rPr>
        <w:br/>
      </w:r>
      <w:r w:rsidRPr="006029F8">
        <w:rPr>
          <w:rFonts w:asciiTheme="minorHAnsi" w:eastAsia="Source Sans Pro" w:hAnsiTheme="minorHAnsi" w:cs="Source Sans Pro"/>
          <w:color w:val="000000" w:themeColor="text1"/>
        </w:rPr>
        <w:t>De studerende kan begrunde, tilrettelægge, gennemføre og evaluere pædagogiske aktiviteter gennem deltagelse i pædagogisk praksis på praktikstedet, herunder vurdere egne læreprocesser i praksis.</w:t>
      </w:r>
    </w:p>
    <w:p w14:paraId="0B470364" w14:textId="55436C8C" w:rsidR="00BC2D9C" w:rsidRPr="006029F8" w:rsidRDefault="65D7630B" w:rsidP="4F1DF844">
      <w:pPr>
        <w:widowControl w:val="0"/>
        <w:spacing w:after="0" w:line="276" w:lineRule="auto"/>
        <w:jc w:val="both"/>
        <w:rPr>
          <w:rFonts w:asciiTheme="minorHAnsi" w:eastAsia="Source Sans Pro" w:hAnsiTheme="minorHAnsi" w:cs="Source Sans Pro"/>
          <w:color w:val="000000" w:themeColor="text1"/>
        </w:rPr>
      </w:pPr>
      <w:bookmarkStart w:id="23" w:name="_Toc202706547"/>
      <w:r w:rsidRPr="006029F8">
        <w:rPr>
          <w:rStyle w:val="Overskrift2Tegn"/>
          <w:rFonts w:asciiTheme="minorHAnsi" w:eastAsia="Source Sans Pro" w:hAnsiTheme="minorHAnsi" w:cs="Source Sans Pro"/>
          <w:b/>
          <w:color w:val="000000" w:themeColor="text1"/>
          <w:szCs w:val="40"/>
        </w:rPr>
        <w:t>Videns- og færdighedsmål 1</w:t>
      </w:r>
      <w:bookmarkEnd w:id="23"/>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får viden om</w:t>
      </w:r>
      <w:r w:rsidR="00A716A3">
        <w:rPr>
          <w:rFonts w:asciiTheme="minorHAnsi" w:eastAsia="Source Sans Pro" w:hAnsiTheme="minorHAnsi" w:cs="Source Sans Pro"/>
          <w:b/>
          <w:bCs/>
          <w:color w:val="000000" w:themeColor="text1"/>
        </w:rPr>
        <w:t xml:space="preserve"> </w:t>
      </w:r>
      <w:r w:rsidR="00A716A3" w:rsidRPr="00A716A3">
        <w:rPr>
          <w:rFonts w:asciiTheme="minorHAnsi" w:eastAsia="Source Sans Pro" w:hAnsiTheme="minorHAnsi" w:cs="Source Sans Pro"/>
          <w:color w:val="000000" w:themeColor="text1"/>
        </w:rPr>
        <w:t>p</w:t>
      </w:r>
      <w:r w:rsidRPr="006029F8">
        <w:rPr>
          <w:rFonts w:asciiTheme="minorHAnsi" w:eastAsia="Source Sans Pro" w:hAnsiTheme="minorHAnsi" w:cs="Source Sans Pro"/>
          <w:color w:val="000000" w:themeColor="text1"/>
        </w:rPr>
        <w:t>raktikstedets målgrupper samt praktikstedets pædagogiske og samfundsmæssige opgaver.</w:t>
      </w:r>
    </w:p>
    <w:p w14:paraId="3C0F65F7" w14:textId="0962C3A6"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Pr="006029F8">
        <w:rPr>
          <w:rStyle w:val="Overskrift3Tegn"/>
          <w:rFonts w:asciiTheme="minorHAnsi" w:eastAsia="Source Sans Pro" w:hAnsiTheme="minorHAnsi" w:cs="Source Sans Pro"/>
          <w:color w:val="000000" w:themeColor="text1"/>
          <w:sz w:val="22"/>
        </w:rPr>
        <w:t xml:space="preserve"> </w:t>
      </w:r>
      <w:r w:rsidR="00A716A3">
        <w:rPr>
          <w:rFonts w:asciiTheme="minorHAnsi" w:eastAsia="Source Sans Pro" w:hAnsiTheme="minorHAnsi" w:cs="Source Sans Pro"/>
          <w:color w:val="000000" w:themeColor="text1"/>
        </w:rPr>
        <w:t>a</w:t>
      </w:r>
      <w:r w:rsidRPr="006029F8">
        <w:rPr>
          <w:rFonts w:asciiTheme="minorHAnsi" w:eastAsia="Source Sans Pro" w:hAnsiTheme="minorHAnsi" w:cs="Source Sans Pro"/>
          <w:color w:val="000000" w:themeColor="text1"/>
        </w:rPr>
        <w:t>nvende viden om praktikstedets samfundsmæssige opgaver i tilrettelæggelsen af det pædagogiske arbejde.</w:t>
      </w:r>
    </w:p>
    <w:p w14:paraId="5DB57257" w14:textId="6F1FCEFB" w:rsidR="00BC2D9C" w:rsidRPr="006029F8" w:rsidRDefault="65D7630B" w:rsidP="4F1DF844">
      <w:pPr>
        <w:widowControl w:val="0"/>
        <w:tabs>
          <w:tab w:val="left" w:pos="390"/>
        </w:tabs>
        <w:spacing w:before="12" w:line="278" w:lineRule="auto"/>
        <w:ind w:right="43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For at få kendskab og viden om målgruppen, vil de studerende igennem vejledninger og relevant litteratur få indsigt i, hvad det vil sige at arbejde med borgere med medfødt døvblindhed, herunder blandt andet de individuelle og udviklingsmæssige konsekvenser af døvblindheden, forudsætninger for udvikling og læring, samfundets accept og ansvar for at anerkende døvblindheden samt de grundlæggende principper for intervention.  </w:t>
      </w:r>
    </w:p>
    <w:p w14:paraId="70D1DFC8" w14:textId="72A9BEF3" w:rsidR="00BC2D9C" w:rsidRPr="006029F8" w:rsidRDefault="65D7630B" w:rsidP="4F1DF844">
      <w:pPr>
        <w:widowControl w:val="0"/>
        <w:tabs>
          <w:tab w:val="left" w:pos="390"/>
        </w:tabs>
        <w:spacing w:before="12" w:line="278" w:lineRule="auto"/>
        <w:ind w:right="43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får i 1. praktikperiode indblik i den pædagogiske praksis ved at arbejde sammen med en til tre borgere. </w:t>
      </w:r>
    </w:p>
    <w:p w14:paraId="543A5E3B" w14:textId="210DF4E6" w:rsidR="00BC2D9C" w:rsidRPr="006029F8" w:rsidRDefault="65D7630B" w:rsidP="4F1DF844">
      <w:pPr>
        <w:widowControl w:val="0"/>
        <w:tabs>
          <w:tab w:val="left" w:pos="390"/>
        </w:tabs>
        <w:spacing w:before="12" w:line="278" w:lineRule="auto"/>
        <w:ind w:right="43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Grundet det korte praktikforløb på 32 dage støttes og vejledes den studerende i at arbejde målrettet med at opnå de forskellige videns- og færdighedsmål. Den studerende deltager på personalemøder. </w:t>
      </w:r>
    </w:p>
    <w:p w14:paraId="7479E530" w14:textId="518ACA2E" w:rsidR="00BC2D9C" w:rsidRPr="006029F8" w:rsidRDefault="65D7630B" w:rsidP="4F1DF844">
      <w:pPr>
        <w:widowControl w:val="0"/>
        <w:spacing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får mulighed for at arbejde med kompetencemålet for 1. praktikperiode og modtager støtte til dette i det omfang, der skønnes nødvendigt. Støtten gives i form af tid til refleksion og samtale i dagligdagen, samt som vejledning på ugentlig basis. </w:t>
      </w:r>
    </w:p>
    <w:p w14:paraId="391D1F1B" w14:textId="77777777" w:rsidR="00103B93" w:rsidRDefault="00103B93" w:rsidP="4F1DF844">
      <w:pPr>
        <w:widowControl w:val="0"/>
        <w:spacing w:after="0" w:line="276" w:lineRule="auto"/>
        <w:rPr>
          <w:rStyle w:val="Overskrift2Tegn"/>
          <w:rFonts w:asciiTheme="minorHAnsi" w:eastAsia="Source Sans Pro" w:hAnsiTheme="minorHAnsi" w:cs="Source Sans Pro"/>
          <w:b/>
          <w:color w:val="000000" w:themeColor="text1"/>
          <w:szCs w:val="40"/>
        </w:rPr>
      </w:pPr>
    </w:p>
    <w:p w14:paraId="41398131" w14:textId="22051C58"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24" w:name="_Toc202706548"/>
      <w:r w:rsidRPr="006029F8">
        <w:rPr>
          <w:rStyle w:val="Overskrift2Tegn"/>
          <w:rFonts w:asciiTheme="minorHAnsi" w:eastAsia="Source Sans Pro" w:hAnsiTheme="minorHAnsi" w:cs="Source Sans Pro"/>
          <w:b/>
          <w:color w:val="000000" w:themeColor="text1"/>
          <w:szCs w:val="40"/>
        </w:rPr>
        <w:lastRenderedPageBreak/>
        <w:t>Videns- og færdighedsmål 2</w:t>
      </w:r>
      <w:bookmarkEnd w:id="24"/>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målsætning, tilrettelæggelse og organisering af pædagogisk praksis, herunder om pædagogiske metoders effekter.</w:t>
      </w:r>
      <w:r w:rsidR="00BC2D9C" w:rsidRPr="006029F8">
        <w:rPr>
          <w:rFonts w:asciiTheme="minorHAnsi" w:hAnsiTheme="minorHAnsi"/>
        </w:rPr>
        <w:br/>
      </w:r>
    </w:p>
    <w:p w14:paraId="38405BB9" w14:textId="2E261E8E"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00A716A3">
        <w:rPr>
          <w:rFonts w:asciiTheme="minorHAnsi" w:eastAsia="Source Sans Pro" w:hAnsiTheme="minorHAnsi" w:cs="Source Sans Pro"/>
          <w:b/>
          <w:bCs/>
          <w:color w:val="000000" w:themeColor="text1"/>
        </w:rPr>
        <w:t xml:space="preserve"> </w:t>
      </w:r>
      <w:r w:rsidRPr="006029F8">
        <w:rPr>
          <w:rFonts w:asciiTheme="minorHAnsi" w:eastAsia="Source Sans Pro" w:hAnsiTheme="minorHAnsi" w:cs="Source Sans Pro"/>
          <w:color w:val="000000" w:themeColor="text1"/>
        </w:rPr>
        <w:t xml:space="preserve">målsætte, tilrettelægge, gennemfører </w:t>
      </w:r>
      <w:proofErr w:type="gramStart"/>
      <w:r w:rsidRPr="006029F8">
        <w:rPr>
          <w:rFonts w:asciiTheme="minorHAnsi" w:eastAsia="Source Sans Pro" w:hAnsiTheme="minorHAnsi" w:cs="Source Sans Pro"/>
          <w:color w:val="000000" w:themeColor="text1"/>
        </w:rPr>
        <w:t>og</w:t>
      </w:r>
      <w:proofErr w:type="gramEnd"/>
      <w:r w:rsidRPr="006029F8">
        <w:rPr>
          <w:rFonts w:asciiTheme="minorHAnsi" w:eastAsia="Source Sans Pro" w:hAnsiTheme="minorHAnsi" w:cs="Source Sans Pro"/>
          <w:color w:val="000000" w:themeColor="text1"/>
        </w:rPr>
        <w:t xml:space="preserve"> evaluere pædagogisk praksis med inddragelse af viden om effekten af forskellige pædagogiske metoder</w:t>
      </w:r>
    </w:p>
    <w:p w14:paraId="10C4777A" w14:textId="50CDF8CD"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1D13396" w14:textId="43A7745E"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Dette videns-færdighedsmål opnås igennem aktiv deltagelse, observationer, refleksioner og med støtte og vejledning fra praktikvejleder og andre kollegaer. Dette kan diskuteres på vejledningsmøder og i dagligdagen, når der er mulighed for dette, samt ved deltagelse på personalemøder.</w:t>
      </w:r>
    </w:p>
    <w:p w14:paraId="612CFD28" w14:textId="076EFB97" w:rsidR="00BC2D9C" w:rsidRPr="006029F8" w:rsidRDefault="65D7630B" w:rsidP="00A716A3">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Ud fra denne praksis viden/metoder, samt studierelevant teori, kan den studerende målsætte, tilrettelægge, gennemføre og evaluere en pædagogisk praksis/aktivitet. Fx igennem en didaktisk model, der rammesætter og organiserer aktiviteten. </w:t>
      </w:r>
    </w:p>
    <w:p w14:paraId="6F853ACF" w14:textId="28197423"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345F46EB" w14:textId="529295C5"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25" w:name="_Toc202706549"/>
      <w:r w:rsidRPr="006029F8">
        <w:rPr>
          <w:rStyle w:val="Overskrift2Tegn"/>
          <w:rFonts w:asciiTheme="minorHAnsi" w:eastAsia="Source Sans Pro" w:hAnsiTheme="minorHAnsi" w:cs="Source Sans Pro"/>
          <w:b/>
          <w:color w:val="000000" w:themeColor="text1"/>
          <w:szCs w:val="40"/>
        </w:rPr>
        <w:t>Videns- og færdighedsmål 3</w:t>
      </w:r>
      <w:bookmarkEnd w:id="25"/>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00A716A3">
        <w:rPr>
          <w:rFonts w:asciiTheme="minorHAnsi" w:eastAsia="Source Sans Pro" w:hAnsiTheme="minorHAnsi" w:cs="Source Sans Pro"/>
          <w:b/>
          <w:bCs/>
          <w:color w:val="000000" w:themeColor="text1"/>
        </w:rPr>
        <w:t xml:space="preserve"> </w:t>
      </w:r>
      <w:r w:rsidR="00A716A3">
        <w:rPr>
          <w:rFonts w:asciiTheme="minorHAnsi" w:eastAsia="Source Sans Pro" w:hAnsiTheme="minorHAnsi" w:cs="Source Sans Pro"/>
          <w:color w:val="000000" w:themeColor="text1"/>
        </w:rPr>
        <w:t>e</w:t>
      </w:r>
      <w:r w:rsidRPr="006029F8">
        <w:rPr>
          <w:rFonts w:asciiTheme="minorHAnsi" w:eastAsia="Source Sans Pro" w:hAnsiTheme="minorHAnsi" w:cs="Source Sans Pro"/>
          <w:color w:val="000000" w:themeColor="text1"/>
        </w:rPr>
        <w:t>valuerings-, undersøgelses- og dokumentationsformer.</w:t>
      </w:r>
    </w:p>
    <w:p w14:paraId="365F08B3" w14:textId="0447632A"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1A4B8E2F" w14:textId="37ACE139"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00A716A3">
        <w:rPr>
          <w:rFonts w:asciiTheme="minorHAnsi" w:eastAsia="Source Sans Pro" w:hAnsiTheme="minorHAnsi" w:cs="Source Sans Pro"/>
          <w:b/>
          <w:bCs/>
          <w:color w:val="000000" w:themeColor="text1"/>
        </w:rPr>
        <w:t xml:space="preserve"> </w:t>
      </w:r>
      <w:r w:rsidR="00A716A3">
        <w:rPr>
          <w:rFonts w:asciiTheme="minorHAnsi" w:eastAsia="Source Sans Pro" w:hAnsiTheme="minorHAnsi" w:cs="Source Sans Pro"/>
          <w:color w:val="000000" w:themeColor="text1"/>
        </w:rPr>
        <w:t>d</w:t>
      </w:r>
      <w:r w:rsidRPr="006029F8">
        <w:rPr>
          <w:rFonts w:asciiTheme="minorHAnsi" w:eastAsia="Source Sans Pro" w:hAnsiTheme="minorHAnsi" w:cs="Source Sans Pro"/>
          <w:color w:val="000000" w:themeColor="text1"/>
        </w:rPr>
        <w:t>okumentere og evaluere egen deltagelse i pædagogisk praksis, herunder reflektere over kvaliteten i egne læreprocesser.</w:t>
      </w:r>
      <w:r w:rsidR="00BC2D9C" w:rsidRPr="006029F8">
        <w:rPr>
          <w:rFonts w:asciiTheme="minorHAnsi" w:hAnsiTheme="minorHAnsi"/>
        </w:rPr>
        <w:br/>
      </w:r>
    </w:p>
    <w:p w14:paraId="5C4CFC47" w14:textId="74BACC24" w:rsidR="00BC2D9C" w:rsidRPr="006029F8" w:rsidRDefault="65D7630B" w:rsidP="4F1DF844">
      <w:pPr>
        <w:widowControl w:val="0"/>
        <w:spacing w:before="101"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I den daglige praksis dokumenterer vi mål, delmål mv. i </w:t>
      </w:r>
      <w:proofErr w:type="spellStart"/>
      <w:r w:rsidRPr="006029F8">
        <w:rPr>
          <w:rFonts w:asciiTheme="minorHAnsi" w:eastAsia="Source Sans Pro" w:hAnsiTheme="minorHAnsi" w:cs="Source Sans Pro"/>
          <w:color w:val="000000" w:themeColor="text1"/>
        </w:rPr>
        <w:t>journaliseringsystemet</w:t>
      </w:r>
      <w:proofErr w:type="spellEnd"/>
      <w:r w:rsidRPr="006029F8">
        <w:rPr>
          <w:rFonts w:asciiTheme="minorHAnsi" w:eastAsia="Source Sans Pro" w:hAnsiTheme="minorHAnsi" w:cs="Source Sans Pro"/>
          <w:color w:val="000000" w:themeColor="text1"/>
        </w:rPr>
        <w:t xml:space="preserve"> </w:t>
      </w:r>
      <w:proofErr w:type="spellStart"/>
      <w:r w:rsidRPr="006029F8">
        <w:rPr>
          <w:rFonts w:asciiTheme="minorHAnsi" w:eastAsia="Source Sans Pro" w:hAnsiTheme="minorHAnsi" w:cs="Source Sans Pro"/>
          <w:color w:val="000000" w:themeColor="text1"/>
        </w:rPr>
        <w:t>Sensum</w:t>
      </w:r>
      <w:proofErr w:type="spellEnd"/>
      <w:r w:rsidRPr="006029F8">
        <w:rPr>
          <w:rFonts w:asciiTheme="minorHAnsi" w:eastAsia="Source Sans Pro" w:hAnsiTheme="minorHAnsi" w:cs="Source Sans Pro"/>
          <w:color w:val="000000" w:themeColor="text1"/>
        </w:rPr>
        <w:t xml:space="preserve"> One. Den studerende vil få kendskab til dette under sin praktik. </w:t>
      </w:r>
      <w:r w:rsidR="00BC2D9C" w:rsidRPr="006029F8">
        <w:rPr>
          <w:rFonts w:asciiTheme="minorHAnsi" w:hAnsiTheme="minorHAnsi"/>
        </w:rPr>
        <w:br/>
      </w:r>
      <w:r w:rsidRPr="006029F8">
        <w:rPr>
          <w:rFonts w:asciiTheme="minorHAnsi" w:eastAsia="Source Sans Pro" w:hAnsiTheme="minorHAnsi" w:cs="Source Sans Pro"/>
          <w:color w:val="000000" w:themeColor="text1"/>
        </w:rPr>
        <w:t>Det forventes, at den studerende løbende</w:t>
      </w:r>
      <w:r w:rsidRPr="006029F8">
        <w:rPr>
          <w:rFonts w:asciiTheme="minorHAnsi" w:eastAsia="Source Sans Pro" w:hAnsiTheme="minorHAnsi" w:cs="Source Sans Pro"/>
          <w:color w:val="FF0000"/>
        </w:rPr>
        <w:t xml:space="preserve"> </w:t>
      </w:r>
      <w:r w:rsidRPr="006029F8">
        <w:rPr>
          <w:rFonts w:asciiTheme="minorHAnsi" w:eastAsia="Source Sans Pro" w:hAnsiTheme="minorHAnsi" w:cs="Source Sans Pro"/>
          <w:color w:val="000000" w:themeColor="text1"/>
        </w:rPr>
        <w:t>udarbejder</w:t>
      </w:r>
      <w:r w:rsidRPr="006029F8">
        <w:rPr>
          <w:rFonts w:asciiTheme="minorHAnsi" w:eastAsia="Source Sans Pro" w:hAnsiTheme="minorHAnsi" w:cs="Source Sans Pro"/>
          <w:color w:val="FF0000"/>
        </w:rPr>
        <w:t xml:space="preserve"> </w:t>
      </w:r>
      <w:r w:rsidRPr="006029F8">
        <w:rPr>
          <w:rFonts w:asciiTheme="minorHAnsi" w:eastAsia="Source Sans Pro" w:hAnsiTheme="minorHAnsi" w:cs="Source Sans Pro"/>
          <w:color w:val="000000" w:themeColor="text1"/>
        </w:rPr>
        <w:t xml:space="preserve">sin </w:t>
      </w:r>
      <w:proofErr w:type="spellStart"/>
      <w:r w:rsidRPr="006029F8">
        <w:rPr>
          <w:rFonts w:asciiTheme="minorHAnsi" w:eastAsia="Source Sans Pro" w:hAnsiTheme="minorHAnsi" w:cs="Source Sans Pro"/>
          <w:color w:val="000000" w:themeColor="text1"/>
        </w:rPr>
        <w:t>arbejdsportfolio</w:t>
      </w:r>
      <w:proofErr w:type="spellEnd"/>
      <w:r w:rsidRPr="006029F8">
        <w:rPr>
          <w:rFonts w:asciiTheme="minorHAnsi" w:eastAsia="Source Sans Pro" w:hAnsiTheme="minorHAnsi" w:cs="Source Sans Pro"/>
          <w:color w:val="000000" w:themeColor="text1"/>
        </w:rPr>
        <w:t xml:space="preserve"> og reflekterer over egen deltagelse i praksis ud fra denne. Praktikvejlederen støtter den studerende via daglige samtaler under og efter udførelse af pædagogisk praksis. Den studerende opfordres her til refleksion over egen læring.</w:t>
      </w:r>
    </w:p>
    <w:p w14:paraId="62047A38" w14:textId="7331C1E3" w:rsidR="00BC2D9C" w:rsidRPr="006029F8" w:rsidRDefault="65D7630B" w:rsidP="4F1DF844">
      <w:pPr>
        <w:widowControl w:val="0"/>
        <w:spacing w:before="1"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opfordres til at reflekterer over, hvordan han eller hun kan dokumentere sin aktivitet, observationer mv. Dette kan blandt gøres via. </w:t>
      </w:r>
      <w:proofErr w:type="spellStart"/>
      <w:r w:rsidRPr="006029F8">
        <w:rPr>
          <w:rFonts w:asciiTheme="minorHAnsi" w:eastAsia="Source Sans Pro" w:hAnsiTheme="minorHAnsi" w:cs="Source Sans Pro"/>
          <w:color w:val="000000" w:themeColor="text1"/>
        </w:rPr>
        <w:t>Sensum</w:t>
      </w:r>
      <w:proofErr w:type="spellEnd"/>
      <w:r w:rsidRPr="006029F8">
        <w:rPr>
          <w:rFonts w:asciiTheme="minorHAnsi" w:eastAsia="Source Sans Pro" w:hAnsiTheme="minorHAnsi" w:cs="Source Sans Pro"/>
          <w:color w:val="000000" w:themeColor="text1"/>
        </w:rPr>
        <w:t xml:space="preserve"> One, videoer, billeder mv. </w:t>
      </w:r>
    </w:p>
    <w:p w14:paraId="3539C4A4" w14:textId="1C32E103" w:rsidR="00BC2D9C" w:rsidRPr="006029F8" w:rsidRDefault="65D7630B" w:rsidP="4F1DF844">
      <w:pPr>
        <w:widowControl w:val="0"/>
        <w:tabs>
          <w:tab w:val="left" w:pos="3825"/>
        </w:tabs>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 arbejdes løbende med, at den studerende får sat ord og begreber på egen praksis.</w:t>
      </w:r>
    </w:p>
    <w:p w14:paraId="2FA7765B" w14:textId="50AE732E" w:rsidR="00BC2D9C" w:rsidRPr="006029F8" w:rsidRDefault="00BC2D9C" w:rsidP="4F1DF844">
      <w:pPr>
        <w:widowControl w:val="0"/>
        <w:tabs>
          <w:tab w:val="left" w:pos="3825"/>
        </w:tabs>
        <w:rPr>
          <w:rFonts w:asciiTheme="minorHAnsi" w:eastAsia="Source Sans Pro" w:hAnsiTheme="minorHAnsi" w:cs="Source Sans Pro"/>
          <w:color w:val="000000" w:themeColor="text1"/>
        </w:rPr>
      </w:pPr>
    </w:p>
    <w:p w14:paraId="425229DC" w14:textId="2EA54C3A" w:rsidR="00BC2D9C" w:rsidRPr="006029F8" w:rsidRDefault="65D7630B" w:rsidP="4F1DF844">
      <w:pPr>
        <w:widowControl w:val="0"/>
        <w:tabs>
          <w:tab w:val="left" w:pos="3825"/>
        </w:tabs>
        <w:rPr>
          <w:rFonts w:asciiTheme="minorHAnsi" w:eastAsia="Source Sans Pro" w:hAnsiTheme="minorHAnsi" w:cs="Source Sans Pro"/>
          <w:color w:val="000000" w:themeColor="text1"/>
        </w:rPr>
      </w:pPr>
      <w:bookmarkStart w:id="26" w:name="_Toc202706550"/>
      <w:r w:rsidRPr="006029F8">
        <w:rPr>
          <w:rStyle w:val="Overskrift2Tegn"/>
          <w:rFonts w:asciiTheme="minorHAnsi" w:eastAsia="Source Sans Pro" w:hAnsiTheme="minorHAnsi" w:cs="Source Sans Pro"/>
          <w:b/>
          <w:color w:val="000000" w:themeColor="text1"/>
          <w:szCs w:val="40"/>
        </w:rPr>
        <w:t>Videns- og færdighedsmål 4</w:t>
      </w:r>
      <w:bookmarkEnd w:id="26"/>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00A716A3">
        <w:rPr>
          <w:rFonts w:asciiTheme="minorHAnsi" w:eastAsia="Source Sans Pro" w:hAnsiTheme="minorHAnsi" w:cs="Source Sans Pro"/>
          <w:b/>
          <w:bCs/>
          <w:color w:val="000000" w:themeColor="text1"/>
        </w:rPr>
        <w:t xml:space="preserve"> </w:t>
      </w:r>
      <w:r w:rsidR="00A716A3">
        <w:rPr>
          <w:rFonts w:asciiTheme="minorHAnsi" w:eastAsia="Source Sans Pro" w:hAnsiTheme="minorHAnsi" w:cs="Source Sans Pro"/>
          <w:color w:val="000000" w:themeColor="text1"/>
        </w:rPr>
        <w:t>s</w:t>
      </w:r>
      <w:r w:rsidRPr="006029F8">
        <w:rPr>
          <w:rFonts w:asciiTheme="minorHAnsi" w:eastAsia="Source Sans Pro" w:hAnsiTheme="minorHAnsi" w:cs="Source Sans Pro"/>
          <w:color w:val="000000" w:themeColor="text1"/>
        </w:rPr>
        <w:t>åvel den sundhedsmæssige som den dannelsesmæssige betydning af sunde madvaner, måltidskultur, hygiejne og indeklima.</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kan</w:t>
      </w:r>
      <w:r w:rsidR="00A716A3">
        <w:rPr>
          <w:rFonts w:asciiTheme="minorHAnsi" w:eastAsia="Source Sans Pro" w:hAnsiTheme="minorHAnsi" w:cs="Source Sans Pro"/>
          <w:b/>
          <w:bCs/>
          <w:color w:val="000000" w:themeColor="text1"/>
        </w:rPr>
        <w:t xml:space="preserve"> </w:t>
      </w:r>
      <w:r w:rsidR="00A716A3">
        <w:rPr>
          <w:rFonts w:asciiTheme="minorHAnsi" w:eastAsia="Source Sans Pro" w:hAnsiTheme="minorHAnsi" w:cs="Source Sans Pro"/>
          <w:color w:val="000000" w:themeColor="text1"/>
        </w:rPr>
        <w:t>a</w:t>
      </w:r>
      <w:r w:rsidRPr="006029F8">
        <w:rPr>
          <w:rFonts w:asciiTheme="minorHAnsi" w:eastAsia="Source Sans Pro" w:hAnsiTheme="minorHAnsi" w:cs="Source Sans Pro"/>
          <w:color w:val="000000" w:themeColor="text1"/>
        </w:rPr>
        <w:t>nvende viden om sundhed og sundhedsfremme i tilrettelæggelsen af det pædagogiske arbejde.</w:t>
      </w:r>
    </w:p>
    <w:p w14:paraId="4E7525E9" w14:textId="6AFEBA9B" w:rsidR="00BC2D9C" w:rsidRPr="006029F8" w:rsidRDefault="65D7630B" w:rsidP="4F1DF844">
      <w:pPr>
        <w:widowControl w:val="0"/>
        <w:spacing w:before="1"/>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lastRenderedPageBreak/>
        <w:t xml:space="preserve">Den studerende opnår viden om kost og ernæring, hygiejne mv., bl.a. i den daglige praksis. </w:t>
      </w:r>
    </w:p>
    <w:p w14:paraId="0123E71C" w14:textId="3A962638" w:rsidR="00BC2D9C" w:rsidRPr="006029F8" w:rsidRDefault="65D7630B" w:rsidP="4F1DF844">
      <w:pPr>
        <w:widowControl w:val="0"/>
        <w:spacing w:before="1"/>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Se vores </w:t>
      </w:r>
      <w:hyperlink r:id="rId33" w:tooltip="#AutoGenerate">
        <w:r w:rsidRPr="006029F8">
          <w:rPr>
            <w:rStyle w:val="Hyperlink"/>
            <w:rFonts w:asciiTheme="minorHAnsi" w:eastAsia="Source Sans Pro" w:hAnsiTheme="minorHAnsi" w:cs="Source Sans Pro"/>
          </w:rPr>
          <w:t xml:space="preserve">måltidspolitik på </w:t>
        </w:r>
        <w:proofErr w:type="spellStart"/>
        <w:r w:rsidRPr="006029F8">
          <w:rPr>
            <w:rStyle w:val="Hyperlink"/>
            <w:rFonts w:asciiTheme="minorHAnsi" w:eastAsia="Source Sans Pro" w:hAnsiTheme="minorHAnsi" w:cs="Source Sans Pro"/>
          </w:rPr>
          <w:t>PersonaleNet</w:t>
        </w:r>
        <w:proofErr w:type="spellEnd"/>
      </w:hyperlink>
      <w:r w:rsidRPr="006029F8">
        <w:rPr>
          <w:rFonts w:asciiTheme="minorHAnsi" w:eastAsia="Source Sans Pro" w:hAnsiTheme="minorHAnsi" w:cs="Source Sans Pro"/>
          <w:color w:val="000000" w:themeColor="text1"/>
        </w:rPr>
        <w:t xml:space="preserve"> </w:t>
      </w:r>
    </w:p>
    <w:p w14:paraId="25919C99" w14:textId="50B4EBBD" w:rsidR="00BC2D9C" w:rsidRPr="006029F8" w:rsidRDefault="65D7630B" w:rsidP="4F1DF844">
      <w:pPr>
        <w:pStyle w:val="Overskrift2"/>
        <w:widowControl w:val="0"/>
        <w:rPr>
          <w:rFonts w:asciiTheme="minorHAnsi" w:eastAsia="Source Sans Pro" w:hAnsiTheme="minorHAnsi" w:cs="Source Sans Pro"/>
          <w:bCs w:val="0"/>
          <w:color w:val="000000" w:themeColor="text1"/>
          <w:szCs w:val="40"/>
        </w:rPr>
      </w:pPr>
      <w:bookmarkStart w:id="27" w:name="_Toc202706551"/>
      <w:r w:rsidRPr="006029F8">
        <w:rPr>
          <w:rFonts w:asciiTheme="minorHAnsi" w:eastAsia="Source Sans Pro" w:hAnsiTheme="minorHAnsi" w:cs="Source Sans Pro"/>
          <w:b/>
          <w:color w:val="000000" w:themeColor="text1"/>
          <w:szCs w:val="40"/>
        </w:rPr>
        <w:t>Relevant litteratur</w:t>
      </w:r>
      <w:bookmarkEnd w:id="27"/>
    </w:p>
    <w:p w14:paraId="2E8B0E86" w14:textId="56F76F1C"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Det forventes i </w:t>
      </w:r>
      <w:r w:rsidRPr="006029F8">
        <w:rPr>
          <w:rFonts w:asciiTheme="minorHAnsi" w:eastAsia="Source Sans Pro" w:hAnsiTheme="minorHAnsi" w:cs="Source Sans Pro"/>
          <w:b/>
          <w:bCs/>
          <w:color w:val="000000" w:themeColor="text1"/>
        </w:rPr>
        <w:t>alle 3 praktikker</w:t>
      </w:r>
      <w:r w:rsidR="00A716A3">
        <w:rPr>
          <w:rFonts w:asciiTheme="minorHAnsi" w:eastAsia="Source Sans Pro" w:hAnsiTheme="minorHAnsi" w:cs="Source Sans Pro"/>
          <w:color w:val="000000" w:themeColor="text1"/>
        </w:rPr>
        <w:t>,</w:t>
      </w:r>
      <w:r w:rsidRPr="006029F8">
        <w:rPr>
          <w:rFonts w:asciiTheme="minorHAnsi" w:eastAsia="Source Sans Pro" w:hAnsiTheme="minorHAnsi" w:cs="Source Sans Pro"/>
          <w:color w:val="000000" w:themeColor="text1"/>
        </w:rPr>
        <w:t xml:space="preserve"> at den studerende videreformidler teoretisk viden, der kan anvendes til analyse og refleksion, samt </w:t>
      </w:r>
      <w:proofErr w:type="spellStart"/>
      <w:r w:rsidRPr="006029F8">
        <w:rPr>
          <w:rFonts w:asciiTheme="minorHAnsi" w:eastAsia="Source Sans Pro" w:hAnsiTheme="minorHAnsi" w:cs="Source Sans Pro"/>
          <w:color w:val="000000" w:themeColor="text1"/>
        </w:rPr>
        <w:t>evt</w:t>
      </w:r>
      <w:proofErr w:type="spellEnd"/>
      <w:r w:rsidRPr="006029F8">
        <w:rPr>
          <w:rFonts w:asciiTheme="minorHAnsi" w:eastAsia="Source Sans Pro" w:hAnsiTheme="minorHAnsi" w:cs="Source Sans Pro"/>
          <w:color w:val="000000" w:themeColor="text1"/>
        </w:rPr>
        <w:t xml:space="preserve"> nye prøvehandlinger i praktikken.</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Desuden forventes det at den studerende bringer læring fra studiedage på UCN i spil, både på vejledningstimer og til personalemøder mm. </w:t>
      </w:r>
    </w:p>
    <w:p w14:paraId="7C6B1B64" w14:textId="636B42D8"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Litteratur til 1. praktikperiode (Det er muligt at låne nedenstående litteratur på praktikstedet)</w:t>
      </w:r>
    </w:p>
    <w:p w14:paraId="7F16BE34" w14:textId="576839BF"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Jørgensen, B. B., &amp; Lindstrøm, J. (2012). </w:t>
      </w:r>
      <w:r w:rsidRPr="006029F8">
        <w:rPr>
          <w:rFonts w:asciiTheme="minorHAnsi" w:eastAsia="Source Sans Pro" w:hAnsiTheme="minorHAnsi" w:cs="Source Sans Pro"/>
          <w:i/>
          <w:iCs/>
          <w:color w:val="000000" w:themeColor="text1"/>
        </w:rPr>
        <w:t>Ingen mad gør gavn, før den er spist: Måltidets betydning for mennesker med svære funktionsnedsættelser</w:t>
      </w:r>
      <w:r w:rsidRPr="006029F8">
        <w:rPr>
          <w:rFonts w:asciiTheme="minorHAnsi" w:eastAsia="Source Sans Pro" w:hAnsiTheme="minorHAnsi" w:cs="Source Sans Pro"/>
          <w:color w:val="000000" w:themeColor="text1"/>
        </w:rPr>
        <w:t xml:space="preserve"> (1. udg., 1. oplag).</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 Videnscenter for Handicap, Hjælpemidler og Socialpsykiatri. </w:t>
      </w:r>
    </w:p>
    <w:p w14:paraId="53A8AA98" w14:textId="700865A5"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Materialecentret. (2019). </w:t>
      </w:r>
      <w:r w:rsidRPr="006029F8">
        <w:rPr>
          <w:rFonts w:asciiTheme="minorHAnsi" w:eastAsia="Source Sans Pro" w:hAnsiTheme="minorHAnsi" w:cs="Source Sans Pro"/>
          <w:i/>
          <w:iCs/>
          <w:color w:val="000000" w:themeColor="text1"/>
        </w:rPr>
        <w:t>Introduktion til døvblindhed</w:t>
      </w:r>
      <w:r w:rsidRPr="006029F8">
        <w:rPr>
          <w:rFonts w:asciiTheme="minorHAnsi" w:eastAsia="Source Sans Pro" w:hAnsiTheme="minorHAnsi" w:cs="Source Sans Pro"/>
          <w:color w:val="000000" w:themeColor="text1"/>
        </w:rPr>
        <w:t xml:space="preserve"> (Faglig konsulent: H. H. Olesen, Foto: L. </w:t>
      </w:r>
      <w:proofErr w:type="spellStart"/>
      <w:r w:rsidRPr="006029F8">
        <w:rPr>
          <w:rFonts w:asciiTheme="minorHAnsi" w:eastAsia="Source Sans Pro" w:hAnsiTheme="minorHAnsi" w:cs="Source Sans Pro"/>
          <w:color w:val="000000" w:themeColor="text1"/>
        </w:rPr>
        <w:t>Meakin</w:t>
      </w:r>
      <w:proofErr w:type="spellEnd"/>
      <w:r w:rsidRPr="006029F8">
        <w:rPr>
          <w:rFonts w:asciiTheme="minorHAnsi" w:eastAsia="Source Sans Pro" w:hAnsiTheme="minorHAnsi" w:cs="Source Sans Pro"/>
          <w:color w:val="000000" w:themeColor="text1"/>
        </w:rPr>
        <w:t xml:space="preserve">) (s. 26). </w:t>
      </w:r>
    </w:p>
    <w:p w14:paraId="18D3E1D2" w14:textId="7534FDB9"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Hejlskov </w:t>
      </w:r>
      <w:proofErr w:type="spellStart"/>
      <w:r w:rsidRPr="006029F8">
        <w:rPr>
          <w:rFonts w:asciiTheme="minorHAnsi" w:eastAsia="Source Sans Pro" w:hAnsiTheme="minorHAnsi" w:cs="Source Sans Pro"/>
          <w:color w:val="000000" w:themeColor="text1"/>
        </w:rPr>
        <w:t>Elvén</w:t>
      </w:r>
      <w:proofErr w:type="spellEnd"/>
      <w:r w:rsidRPr="006029F8">
        <w:rPr>
          <w:rFonts w:asciiTheme="minorHAnsi" w:eastAsia="Source Sans Pro" w:hAnsiTheme="minorHAnsi" w:cs="Source Sans Pro"/>
          <w:color w:val="000000" w:themeColor="text1"/>
        </w:rPr>
        <w:t xml:space="preserve">, B. (2018). </w:t>
      </w:r>
      <w:r w:rsidRPr="006029F8">
        <w:rPr>
          <w:rFonts w:asciiTheme="minorHAnsi" w:eastAsia="Source Sans Pro" w:hAnsiTheme="minorHAnsi" w:cs="Source Sans Pro"/>
          <w:i/>
          <w:iCs/>
          <w:color w:val="000000" w:themeColor="text1"/>
        </w:rPr>
        <w:t xml:space="preserve">Kort &amp; godt om konflikter &amp; low </w:t>
      </w:r>
      <w:proofErr w:type="spellStart"/>
      <w:r w:rsidRPr="006029F8">
        <w:rPr>
          <w:rFonts w:asciiTheme="minorHAnsi" w:eastAsia="Source Sans Pro" w:hAnsiTheme="minorHAnsi" w:cs="Source Sans Pro"/>
          <w:i/>
          <w:iCs/>
          <w:color w:val="000000" w:themeColor="text1"/>
        </w:rPr>
        <w:t>arousal</w:t>
      </w:r>
      <w:proofErr w:type="spellEnd"/>
      <w:r w:rsidRPr="006029F8">
        <w:rPr>
          <w:rFonts w:asciiTheme="minorHAnsi" w:eastAsia="Source Sans Pro" w:hAnsiTheme="minorHAnsi" w:cs="Source Sans Pro"/>
          <w:color w:val="000000" w:themeColor="text1"/>
        </w:rPr>
        <w:t xml:space="preserve">. Dansk Psykologisk Forlag. </w:t>
      </w:r>
      <w:r w:rsidRPr="006029F8">
        <w:rPr>
          <w:rFonts w:asciiTheme="minorHAnsi" w:eastAsia="Source Sans Pro" w:hAnsiTheme="minorHAnsi" w:cs="Source Sans Pro"/>
          <w:i/>
          <w:iCs/>
          <w:color w:val="000000" w:themeColor="text1"/>
        </w:rPr>
        <w:t>l</w:t>
      </w:r>
    </w:p>
    <w:p w14:paraId="3A52172C" w14:textId="37E20FF4"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proofErr w:type="spellStart"/>
      <w:r w:rsidRPr="006029F8">
        <w:rPr>
          <w:rFonts w:asciiTheme="minorHAnsi" w:eastAsia="Source Sans Pro" w:hAnsiTheme="minorHAnsi" w:cs="Source Sans Pro"/>
          <w:color w:val="000000" w:themeColor="text1"/>
        </w:rPr>
        <w:t>TegnApp</w:t>
      </w:r>
      <w:proofErr w:type="spellEnd"/>
      <w:r w:rsidRPr="006029F8">
        <w:rPr>
          <w:rFonts w:asciiTheme="minorHAnsi" w:eastAsia="Source Sans Pro" w:hAnsiTheme="minorHAnsi" w:cs="Source Sans Pro"/>
          <w:color w:val="000000" w:themeColor="text1"/>
        </w:rPr>
        <w:t xml:space="preserve"> (visuel tegnsprogsordbog).</w:t>
      </w:r>
    </w:p>
    <w:p w14:paraId="471079E2" w14:textId="48D1AA03"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hyperlink r:id="rId34" w:tooltip="#AutoGenerate">
        <w:r w:rsidRPr="006029F8">
          <w:rPr>
            <w:rStyle w:val="Hyperlink"/>
            <w:rFonts w:asciiTheme="minorHAnsi" w:eastAsia="Source Sans Pro" w:hAnsiTheme="minorHAnsi" w:cs="Source Sans Pro"/>
          </w:rPr>
          <w:t>Om døvblindhed - Døvblindhed (dovblindhed.dk)</w:t>
        </w:r>
      </w:hyperlink>
    </w:p>
    <w:p w14:paraId="5CB77CE4" w14:textId="4271D65F" w:rsidR="00BC2D9C" w:rsidRPr="006029F8" w:rsidRDefault="65D7630B" w:rsidP="4F1DF844">
      <w:pPr>
        <w:widowControl w:val="0"/>
        <w:spacing w:before="108"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Ud over ovenstående vil din praktikvejleder kunne vejlede dig, hvilken litteratur der vil være aktuel for dig i forhold til den afdeling, du skal være praktik i.</w:t>
      </w:r>
    </w:p>
    <w:p w14:paraId="2C138EA7" w14:textId="3F71B3AC" w:rsidR="00BC2D9C" w:rsidRPr="006029F8" w:rsidRDefault="00BC2D9C" w:rsidP="4F1DF844">
      <w:pPr>
        <w:widowControl w:val="0"/>
        <w:spacing w:before="108" w:line="276" w:lineRule="auto"/>
        <w:rPr>
          <w:rFonts w:asciiTheme="minorHAnsi" w:eastAsia="Source Sans Pro" w:hAnsiTheme="minorHAnsi" w:cs="Source Sans Pro"/>
          <w:color w:val="000000" w:themeColor="text1"/>
        </w:rPr>
      </w:pPr>
    </w:p>
    <w:p w14:paraId="30CB2E35" w14:textId="2C27E273" w:rsidR="00BC2D9C" w:rsidRPr="006029F8" w:rsidRDefault="00BC2D9C" w:rsidP="4F1DF844">
      <w:pPr>
        <w:widowControl w:val="0"/>
        <w:spacing w:before="108" w:line="276" w:lineRule="auto"/>
        <w:rPr>
          <w:rFonts w:asciiTheme="minorHAnsi" w:eastAsia="Source Sans Pro" w:hAnsiTheme="minorHAnsi" w:cs="Source Sans Pro"/>
          <w:color w:val="000000" w:themeColor="text1"/>
        </w:rPr>
      </w:pPr>
    </w:p>
    <w:p w14:paraId="5BF1E5CD" w14:textId="6689FDAD" w:rsidR="00BC2D9C" w:rsidRPr="006029F8" w:rsidRDefault="00BC2D9C" w:rsidP="4F1DF844">
      <w:pPr>
        <w:widowControl w:val="0"/>
        <w:spacing w:before="108" w:line="276" w:lineRule="auto"/>
        <w:rPr>
          <w:rFonts w:asciiTheme="minorHAnsi" w:eastAsia="Source Sans Pro" w:hAnsiTheme="minorHAnsi" w:cs="Source Sans Pro"/>
          <w:color w:val="000000" w:themeColor="text1"/>
        </w:rPr>
      </w:pPr>
    </w:p>
    <w:p w14:paraId="4FFA3D61" w14:textId="47A2FF23" w:rsidR="00BC2D9C" w:rsidRPr="006029F8" w:rsidRDefault="65D7630B" w:rsidP="4F1DF844">
      <w:pPr>
        <w:pStyle w:val="Overskrift1"/>
        <w:widowControl w:val="0"/>
        <w:rPr>
          <w:rFonts w:asciiTheme="minorHAnsi" w:eastAsia="Source Sans Pro" w:hAnsiTheme="minorHAnsi" w:cs="Source Sans Pro"/>
          <w:color w:val="000000" w:themeColor="text1"/>
          <w:szCs w:val="40"/>
        </w:rPr>
      </w:pPr>
      <w:bookmarkStart w:id="28" w:name="_Toc202706552"/>
      <w:r w:rsidRPr="006029F8">
        <w:rPr>
          <w:rFonts w:asciiTheme="minorHAnsi" w:eastAsia="Source Sans Pro" w:hAnsiTheme="minorHAnsi" w:cs="Source Sans Pro"/>
          <w:color w:val="000000" w:themeColor="text1"/>
          <w:szCs w:val="40"/>
        </w:rPr>
        <w:lastRenderedPageBreak/>
        <w:t>2. praktikperiode: Uddannelsesplan i forhold til kompetence-, videns- og færdighedsmål</w:t>
      </w:r>
      <w:bookmarkEnd w:id="28"/>
    </w:p>
    <w:p w14:paraId="439F1510" w14:textId="1B80E29B" w:rsidR="00BC2D9C" w:rsidRPr="006029F8" w:rsidRDefault="65D7630B" w:rsidP="4F1DF844">
      <w:pPr>
        <w:pStyle w:val="Overskrift2"/>
        <w:widowControl w:val="0"/>
        <w:rPr>
          <w:rFonts w:asciiTheme="minorHAnsi" w:eastAsia="Source Sans Pro" w:hAnsiTheme="minorHAnsi" w:cs="Source Sans Pro"/>
          <w:bCs w:val="0"/>
          <w:color w:val="000000" w:themeColor="text1"/>
          <w:szCs w:val="40"/>
        </w:rPr>
      </w:pPr>
      <w:bookmarkStart w:id="29" w:name="_Toc202706553"/>
      <w:r w:rsidRPr="006029F8">
        <w:rPr>
          <w:rFonts w:asciiTheme="minorHAnsi" w:eastAsia="Source Sans Pro" w:hAnsiTheme="minorHAnsi" w:cs="Source Sans Pro"/>
          <w:b/>
          <w:color w:val="000000" w:themeColor="text1"/>
          <w:szCs w:val="40"/>
        </w:rPr>
        <w:t>Relation og kommunikation</w:t>
      </w:r>
      <w:bookmarkEnd w:id="29"/>
      <w:r w:rsidRPr="006029F8">
        <w:rPr>
          <w:rFonts w:asciiTheme="minorHAnsi" w:eastAsia="Source Sans Pro" w:hAnsiTheme="minorHAnsi" w:cs="Source Sans Pro"/>
          <w:b/>
          <w:color w:val="000000" w:themeColor="text1"/>
          <w:szCs w:val="40"/>
        </w:rPr>
        <w:t>  </w:t>
      </w:r>
    </w:p>
    <w:p w14:paraId="348450E1" w14:textId="08E7CC20"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Praktikken retter sig mod pædagogens relationer, professionelle kommunikation og pædagogiske aktiviteter og midler i pædagogisk praksis. </w:t>
      </w:r>
    </w:p>
    <w:p w14:paraId="7962E862" w14:textId="5D9516AC"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2EAF2D8D" w14:textId="667F31F0"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0" w:name="_Toc202706554"/>
      <w:r w:rsidRPr="006029F8">
        <w:rPr>
          <w:rStyle w:val="Overskrift3Tegn"/>
          <w:rFonts w:asciiTheme="minorHAnsi" w:eastAsia="Source Sans Pro" w:hAnsiTheme="minorHAnsi" w:cs="Source Sans Pro"/>
          <w:color w:val="000000" w:themeColor="text1"/>
          <w:szCs w:val="28"/>
        </w:rPr>
        <w:t>Kompetencemål</w:t>
      </w:r>
      <w:bookmarkEnd w:id="30"/>
      <w:r w:rsidR="00BC2D9C" w:rsidRPr="006029F8">
        <w:rPr>
          <w:rFonts w:asciiTheme="minorHAnsi" w:hAnsiTheme="minorHAnsi"/>
        </w:rPr>
        <w:br/>
      </w:r>
      <w:r w:rsidRPr="006029F8">
        <w:rPr>
          <w:rFonts w:asciiTheme="minorHAnsi" w:eastAsia="Source Sans Pro" w:hAnsiTheme="minorHAnsi" w:cs="Source Sans Pro"/>
          <w:color w:val="000000" w:themeColor="text1"/>
        </w:rPr>
        <w:t>Den studerende kan kommunikere professionelt i relation til målgruppen og kolleger og kan på baggrund heraf gennemføre pædagogiske aktiviteter på et etisk forsvarligt grundlag.</w:t>
      </w:r>
    </w:p>
    <w:p w14:paraId="1012D16B" w14:textId="365FEA4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10E6AA4F" w14:textId="0217CD77"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2D2A0DD1" w14:textId="357BC1DF"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7DC18D74" w14:textId="4268DA75"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1" w:name="_Toc202706555"/>
      <w:r w:rsidRPr="006029F8">
        <w:rPr>
          <w:rStyle w:val="Overskrift2Tegn"/>
          <w:rFonts w:asciiTheme="minorHAnsi" w:eastAsia="Source Sans Pro" w:hAnsiTheme="minorHAnsi" w:cs="Source Sans Pro"/>
          <w:b/>
          <w:color w:val="000000" w:themeColor="text1"/>
          <w:szCs w:val="40"/>
        </w:rPr>
        <w:t>Videns- og færdighedsmål 1</w:t>
      </w:r>
      <w:bookmarkEnd w:id="31"/>
      <w:r w:rsidR="00BC2D9C" w:rsidRPr="006029F8">
        <w:rPr>
          <w:rFonts w:asciiTheme="minorHAnsi" w:hAnsiTheme="minorHAnsi"/>
        </w:rPr>
        <w:br/>
      </w:r>
      <w:r w:rsidRPr="006029F8">
        <w:rPr>
          <w:rFonts w:asciiTheme="minorHAnsi" w:eastAsia="Source Sans Pro" w:hAnsiTheme="minorHAnsi" w:cs="Source Sans Pro"/>
          <w:b/>
          <w:bCs/>
          <w:color w:val="000000" w:themeColor="text1"/>
        </w:rPr>
        <w:t xml:space="preserve">Den studerende har viden </w:t>
      </w:r>
      <w:r w:rsidRPr="006029F8">
        <w:rPr>
          <w:rFonts w:asciiTheme="minorHAnsi" w:eastAsia="Source Sans Pro" w:hAnsiTheme="minorHAnsi" w:cs="Source Sans Pro"/>
          <w:color w:val="000000" w:themeColor="text1"/>
        </w:rPr>
        <w:t>om kommunikationsformer og relations dannelse, herunder om den professionelle samtale.</w:t>
      </w:r>
    </w:p>
    <w:p w14:paraId="0E00112F" w14:textId="46DA6B3B"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b/>
          <w:bCs/>
          <w:color w:val="000000" w:themeColor="text1"/>
        </w:rPr>
        <w:t>Den studerende kan</w:t>
      </w:r>
      <w:r w:rsidR="65D7630B" w:rsidRPr="006029F8">
        <w:rPr>
          <w:rFonts w:asciiTheme="minorHAnsi" w:eastAsia="Source Sans Pro" w:hAnsiTheme="minorHAnsi" w:cs="Source Sans Pro"/>
          <w:color w:val="000000" w:themeColor="text1"/>
        </w:rPr>
        <w:t xml:space="preserve"> kommunikere professionelt, etablere og indgå i professionelle relationer til mennesker i udsatte positioner.</w:t>
      </w:r>
    </w:p>
    <w:p w14:paraId="033F8363" w14:textId="08E60AB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2B4BAFB" w14:textId="0FC4B4B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vil få viden om totalkommunikation, herunder bl.a. tegnsprog, referenceobjekter, konkreter, taktilkommunikation, håndalfabetet, haptisk kommunikation, ikke-konventionelle tegn, men tegn som borgerne selv udvikler, lyde, mimik mv.  </w:t>
      </w:r>
    </w:p>
    <w:p w14:paraId="44F738EA" w14:textId="411F2347"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867A1F1" w14:textId="162C4C9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Alle disse kommunikationsformer kræver en høj grad af indlevelse og selvrefleksion, samt viden om den enkelte borgeres kommunikation og forudsætninger. </w:t>
      </w:r>
    </w:p>
    <w:p w14:paraId="24CBCBDE" w14:textId="08DF2957"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9671B4A" w14:textId="3A2FFE1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 studerende får et 30 timers introforløb, hvor de blandt andet får undervisning i døvblindekommunikation samt syn og hørelse i relationen til det dobbelte sansetab</w:t>
      </w:r>
    </w:p>
    <w:p w14:paraId="4FDEFC7E" w14:textId="7FB58546"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8EEA387" w14:textId="0FF4B18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Med viden om borgerne, totalkommunikation, daglig praksis, observationer/refleksioner over egen og kollegaers praksis kan dette danne baggrund for at skabe relationer til borgerne. Det er vigtigt at pointere, at det i nogle tilfælde kan tage lang tid at danne relationer samt forstå og formidle kommunikation med mennesker med medfødt døvblindhed.</w:t>
      </w:r>
    </w:p>
    <w:p w14:paraId="6C58A76B" w14:textId="643EC36D"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2C7E93ED" w14:textId="77777777" w:rsidR="00A716A3" w:rsidRDefault="00A716A3" w:rsidP="4F1DF844">
      <w:pPr>
        <w:widowControl w:val="0"/>
        <w:spacing w:after="0" w:line="240" w:lineRule="auto"/>
        <w:rPr>
          <w:rStyle w:val="Overskrift2Tegn"/>
          <w:rFonts w:asciiTheme="minorHAnsi" w:eastAsia="Source Sans Pro" w:hAnsiTheme="minorHAnsi" w:cs="Source Sans Pro"/>
          <w:b/>
          <w:color w:val="000000" w:themeColor="text1"/>
          <w:szCs w:val="40"/>
        </w:rPr>
      </w:pPr>
    </w:p>
    <w:p w14:paraId="7D910205" w14:textId="0EFDA8FE"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2" w:name="_Toc202706556"/>
      <w:r w:rsidRPr="006029F8">
        <w:rPr>
          <w:rStyle w:val="Overskrift2Tegn"/>
          <w:rFonts w:asciiTheme="minorHAnsi" w:eastAsia="Source Sans Pro" w:hAnsiTheme="minorHAnsi" w:cs="Source Sans Pro"/>
          <w:b/>
          <w:color w:val="000000" w:themeColor="text1"/>
          <w:szCs w:val="40"/>
        </w:rPr>
        <w:lastRenderedPageBreak/>
        <w:t>Videns- og færdighedsmål 2</w:t>
      </w:r>
      <w:bookmarkEnd w:id="32"/>
      <w:r w:rsidR="00BC2D9C" w:rsidRPr="006029F8">
        <w:rPr>
          <w:rFonts w:asciiTheme="minorHAnsi" w:hAnsiTheme="minorHAnsi"/>
        </w:rPr>
        <w:br/>
      </w:r>
      <w:r w:rsidRPr="006029F8">
        <w:rPr>
          <w:rFonts w:asciiTheme="minorHAnsi" w:eastAsia="Source Sans Pro" w:hAnsiTheme="minorHAnsi" w:cs="Source Sans Pro"/>
          <w:b/>
          <w:bCs/>
          <w:color w:val="000000" w:themeColor="text1"/>
        </w:rPr>
        <w:t xml:space="preserve">Den studerende har viden om </w:t>
      </w:r>
      <w:r w:rsidRPr="006029F8">
        <w:rPr>
          <w:rFonts w:asciiTheme="minorHAnsi" w:eastAsia="Source Sans Pro" w:hAnsiTheme="minorHAnsi" w:cs="Source Sans Pro"/>
          <w:color w:val="000000" w:themeColor="text1"/>
        </w:rPr>
        <w:t>professionsetik og pædagogiske værdier.</w:t>
      </w:r>
    </w:p>
    <w:p w14:paraId="27CBCAE1" w14:textId="3448CD19"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b/>
          <w:bCs/>
          <w:color w:val="000000" w:themeColor="text1"/>
        </w:rPr>
        <w:t xml:space="preserve">Den studerende kan </w:t>
      </w:r>
      <w:r w:rsidR="65D7630B" w:rsidRPr="006029F8">
        <w:rPr>
          <w:rFonts w:asciiTheme="minorHAnsi" w:eastAsia="Source Sans Pro" w:hAnsiTheme="minorHAnsi" w:cs="Source Sans Pro"/>
          <w:color w:val="000000" w:themeColor="text1"/>
        </w:rPr>
        <w:t>analysere og vurdere etik, magt og ligeværd i sin egen og andres tilgang til det enkelte menneske og til fællesskaber</w:t>
      </w:r>
      <w:r w:rsidR="65D7630B" w:rsidRPr="006029F8">
        <w:rPr>
          <w:rFonts w:asciiTheme="minorHAnsi" w:eastAsia="Source Sans Pro" w:hAnsiTheme="minorHAnsi" w:cs="Source Sans Pro"/>
          <w:b/>
          <w:bCs/>
          <w:color w:val="000000" w:themeColor="text1"/>
        </w:rPr>
        <w:t>.</w:t>
      </w:r>
      <w:r w:rsidR="65D7630B" w:rsidRPr="006029F8">
        <w:rPr>
          <w:rFonts w:asciiTheme="minorHAnsi" w:eastAsia="Source Sans Pro" w:hAnsiTheme="minorHAnsi" w:cs="Source Sans Pro"/>
          <w:color w:val="000000" w:themeColor="text1"/>
        </w:rPr>
        <w:t> </w:t>
      </w:r>
    </w:p>
    <w:p w14:paraId="580ED0CE" w14:textId="759AEC8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AE56E01" w14:textId="4AD83D4B"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har i den pædagogiske praksis fokus på etik, magt og værdier i vores arbejde med borgerne. </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Borgerne kan have svært ved at udtrykke sig konventionelt, hvorfor det kan være en udfordring at tolke på deres udspil, emotioner og intentioner. Der stiller høje krav til vores professionsetik, magt samt etiske dilemmaer, som vi kan stå i dagligt. </w:t>
      </w:r>
      <w:r w:rsidR="00BC2D9C" w:rsidRPr="006029F8">
        <w:rPr>
          <w:rFonts w:asciiTheme="minorHAnsi" w:hAnsiTheme="minorHAnsi"/>
        </w:rPr>
        <w:br/>
      </w:r>
    </w:p>
    <w:p w14:paraId="3B172613" w14:textId="2B9E3B33"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arbejder ud fra værdierne: ITOP: </w:t>
      </w:r>
      <w:r w:rsidRPr="006029F8">
        <w:rPr>
          <w:rFonts w:asciiTheme="minorHAnsi" w:eastAsia="Source Sans Pro" w:hAnsiTheme="minorHAnsi" w:cs="Source Sans Pro"/>
          <w:b/>
          <w:bCs/>
          <w:color w:val="000000" w:themeColor="text1"/>
        </w:rPr>
        <w:t>I</w:t>
      </w:r>
      <w:r w:rsidRPr="006029F8">
        <w:rPr>
          <w:rFonts w:asciiTheme="minorHAnsi" w:eastAsia="Source Sans Pro" w:hAnsiTheme="minorHAnsi" w:cs="Source Sans Pro"/>
          <w:color w:val="000000" w:themeColor="text1"/>
        </w:rPr>
        <w:t xml:space="preserve">ndflydelse – </w:t>
      </w:r>
      <w:r w:rsidRPr="006029F8">
        <w:rPr>
          <w:rFonts w:asciiTheme="minorHAnsi" w:eastAsia="Source Sans Pro" w:hAnsiTheme="minorHAnsi" w:cs="Source Sans Pro"/>
          <w:b/>
          <w:bCs/>
          <w:color w:val="000000" w:themeColor="text1"/>
        </w:rPr>
        <w:t>T</w:t>
      </w:r>
      <w:r w:rsidRPr="006029F8">
        <w:rPr>
          <w:rFonts w:asciiTheme="minorHAnsi" w:eastAsia="Source Sans Pro" w:hAnsiTheme="minorHAnsi" w:cs="Source Sans Pro"/>
          <w:color w:val="000000" w:themeColor="text1"/>
        </w:rPr>
        <w:t xml:space="preserve">illid – </w:t>
      </w:r>
      <w:r w:rsidRPr="006029F8">
        <w:rPr>
          <w:rFonts w:asciiTheme="minorHAnsi" w:eastAsia="Source Sans Pro" w:hAnsiTheme="minorHAnsi" w:cs="Source Sans Pro"/>
          <w:b/>
          <w:bCs/>
          <w:color w:val="000000" w:themeColor="text1"/>
        </w:rPr>
        <w:t>O</w:t>
      </w:r>
      <w:r w:rsidRPr="006029F8">
        <w:rPr>
          <w:rFonts w:asciiTheme="minorHAnsi" w:eastAsia="Source Sans Pro" w:hAnsiTheme="minorHAnsi" w:cs="Source Sans Pro"/>
          <w:color w:val="000000" w:themeColor="text1"/>
        </w:rPr>
        <w:t xml:space="preserve">rdentlighed – </w:t>
      </w:r>
      <w:r w:rsidRPr="006029F8">
        <w:rPr>
          <w:rFonts w:asciiTheme="minorHAnsi" w:eastAsia="Source Sans Pro" w:hAnsiTheme="minorHAnsi" w:cs="Source Sans Pro"/>
          <w:b/>
          <w:bCs/>
          <w:color w:val="000000" w:themeColor="text1"/>
        </w:rPr>
        <w:t>P</w:t>
      </w:r>
      <w:r w:rsidRPr="006029F8">
        <w:rPr>
          <w:rFonts w:asciiTheme="minorHAnsi" w:eastAsia="Source Sans Pro" w:hAnsiTheme="minorHAnsi" w:cs="Source Sans Pro"/>
          <w:color w:val="000000" w:themeColor="text1"/>
        </w:rPr>
        <w:t>rofessionalisme</w:t>
      </w:r>
      <w:r w:rsidRPr="006029F8">
        <w:rPr>
          <w:rFonts w:asciiTheme="minorHAnsi" w:eastAsia="Source Sans Pro" w:hAnsiTheme="minorHAnsi" w:cs="Source Sans Pro"/>
          <w:color w:val="4D4D4D"/>
        </w:rPr>
        <w:t>.</w:t>
      </w:r>
      <w:r w:rsidRPr="006029F8">
        <w:rPr>
          <w:rFonts w:asciiTheme="minorHAnsi" w:eastAsia="Source Sans Pro" w:hAnsiTheme="minorHAnsi" w:cs="Source Sans Pro"/>
          <w:color w:val="000000" w:themeColor="text1"/>
        </w:rPr>
        <w:t xml:space="preserve"> Værdier, som vi bestræber os på at efterleve, således borgerne får de bedst mulige vilkår for at mestre deres eget liv med de forudsætninger, de har. </w:t>
      </w:r>
    </w:p>
    <w:p w14:paraId="265B9F0F" w14:textId="5A63D958"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1AD4F95" w14:textId="4F40697D"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Etiske dilemmaer, magt mv. drøftes på vejledninger samt på personalemøder. </w:t>
      </w:r>
    </w:p>
    <w:p w14:paraId="461CF996" w14:textId="7EA2DB48"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vil gennemgå et e-learningskursus «Magtanvendelse på voksenområdet». Desuden vil der på personalemøder være temadage omkring magt mv. </w:t>
      </w:r>
    </w:p>
    <w:p w14:paraId="70356650" w14:textId="2CD5B3F9"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5615826B" w14:textId="4A5835C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3A1641BF" w14:textId="67F11418"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3" w:name="_Toc202706557"/>
      <w:r w:rsidRPr="006029F8">
        <w:rPr>
          <w:rStyle w:val="Overskrift2Tegn"/>
          <w:rFonts w:asciiTheme="minorHAnsi" w:eastAsia="Source Sans Pro" w:hAnsiTheme="minorHAnsi" w:cs="Source Sans Pro"/>
          <w:b/>
          <w:color w:val="000000" w:themeColor="text1"/>
          <w:szCs w:val="40"/>
        </w:rPr>
        <w:t>Videns- og færdighedsmål 3</w:t>
      </w:r>
      <w:bookmarkEnd w:id="33"/>
      <w:r w:rsidR="00BC2D9C" w:rsidRPr="006029F8">
        <w:rPr>
          <w:rFonts w:asciiTheme="minorHAnsi" w:hAnsiTheme="minorHAnsi"/>
        </w:rPr>
        <w:br/>
      </w:r>
      <w:r w:rsidRPr="006029F8">
        <w:rPr>
          <w:rFonts w:asciiTheme="minorHAnsi" w:eastAsia="Source Sans Pro" w:hAnsiTheme="minorHAnsi" w:cs="Source Sans Pro"/>
          <w:b/>
          <w:bCs/>
          <w:color w:val="000000" w:themeColor="text1"/>
        </w:rPr>
        <w:t xml:space="preserve">Den studerende har viden om </w:t>
      </w:r>
      <w:r w:rsidRPr="006029F8">
        <w:rPr>
          <w:rFonts w:asciiTheme="minorHAnsi" w:eastAsia="Source Sans Pro" w:hAnsiTheme="minorHAnsi" w:cs="Source Sans Pro"/>
          <w:color w:val="000000" w:themeColor="text1"/>
        </w:rPr>
        <w:t>konflikt- og voldsforebyggelse, konfliktnedtrapning og udadreagerende adfærd.</w:t>
      </w:r>
    </w:p>
    <w:p w14:paraId="3CCE49FC" w14:textId="269CB8A8"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b/>
          <w:bCs/>
          <w:color w:val="000000" w:themeColor="text1"/>
        </w:rPr>
        <w:t>Den studerende kan</w:t>
      </w:r>
      <w:r w:rsidR="65D7630B" w:rsidRPr="006029F8">
        <w:rPr>
          <w:rFonts w:asciiTheme="minorHAnsi" w:eastAsia="Source Sans Pro" w:hAnsiTheme="minorHAnsi" w:cs="Source Sans Pro"/>
          <w:color w:val="000000" w:themeColor="text1"/>
        </w:rPr>
        <w:t xml:space="preserve"> vurdere konflikter, forebygge og håndtere konflikter samt evaluere indgreb i konflikt- og voldsepisoder. </w:t>
      </w:r>
    </w:p>
    <w:p w14:paraId="24AA6C30" w14:textId="1BFBADD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1FAC284C" w14:textId="08160530"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 kan forekomme forskellige grader af selvskadende og udadreagerende adfærd.</w:t>
      </w:r>
    </w:p>
    <w:p w14:paraId="3EEFCEB3" w14:textId="7D759E6A"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E2BFCF1" w14:textId="60B4FEC3"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Det dobbelte sansetab kan medføre misforståelser pga. manglende gensidig forståelse og misfortolkning af kommunikationen. </w:t>
      </w:r>
    </w:p>
    <w:p w14:paraId="61EAB79D" w14:textId="660BFE7E"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9213A38" w14:textId="4D6936E5"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I løbet af vores grundige introforløb deltager de studerende i en dag, hvor de får viden om konflikthåndtering og -forebyggelse. De studerende vil få undervisning i Low </w:t>
      </w:r>
      <w:proofErr w:type="spellStart"/>
      <w:r w:rsidRPr="006029F8">
        <w:rPr>
          <w:rFonts w:asciiTheme="minorHAnsi" w:eastAsia="Source Sans Pro" w:hAnsiTheme="minorHAnsi" w:cs="Source Sans Pro"/>
          <w:color w:val="000000" w:themeColor="text1"/>
        </w:rPr>
        <w:t>Arousal</w:t>
      </w:r>
      <w:proofErr w:type="spellEnd"/>
      <w:r w:rsidRPr="006029F8">
        <w:rPr>
          <w:rFonts w:asciiTheme="minorHAnsi" w:eastAsia="Source Sans Pro" w:hAnsiTheme="minorHAnsi" w:cs="Source Sans Pro"/>
          <w:color w:val="000000" w:themeColor="text1"/>
        </w:rPr>
        <w:t xml:space="preserve"> principperne, stress- og affektudbrudsmodellerne samt frigørelsesteknikker. </w:t>
      </w:r>
    </w:p>
    <w:p w14:paraId="3748EA21" w14:textId="0A72B082"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8B212BC" w14:textId="05B0D3CF"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Hos de borgere, hvor der kan forekomme selvskadende og udadreagerende adfærd, arbejder vi - som et arbejdsmiljøredskab - med risikovurderinger (rød, gul og grøn). Her findes handlemuligheder til, hvordan vi forebygger og nedtrapper konflikter. </w:t>
      </w:r>
    </w:p>
    <w:p w14:paraId="6A93BEDC" w14:textId="30491A1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Den studerende vil i daglig praksis, i vejledninger og på personalemøder reflektere over egne og andres oplevelser med konflikter og arbejde med konfliktløsende muligheder i samråd med vejlederen og kollegaer. </w:t>
      </w:r>
    </w:p>
    <w:p w14:paraId="6F97C581" w14:textId="6623EF8E"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13AFD25" w14:textId="421A25AB"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lastRenderedPageBreak/>
        <w:t xml:space="preserve">Hvis man bliver udsat for vold (nap, bid, kreds, hive, slag), trusler (voldsom gestikulation – håndbevægelser, fagter mv.), kan det være en voldsom oplevelse. Vi har stort fokus på at tage godt hånd om den studerende. </w:t>
      </w:r>
      <w:r w:rsidR="00BC2D9C" w:rsidRPr="006029F8">
        <w:rPr>
          <w:rFonts w:asciiTheme="minorHAnsi" w:hAnsiTheme="minorHAnsi"/>
        </w:rPr>
        <w:br/>
      </w:r>
    </w:p>
    <w:p w14:paraId="1ED0E15D" w14:textId="6EB070C6"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34" w:name="_Toc202706558"/>
      <w:r w:rsidRPr="006029F8">
        <w:rPr>
          <w:rStyle w:val="Overskrift2Tegn"/>
          <w:rFonts w:asciiTheme="minorHAnsi" w:eastAsia="Source Sans Pro" w:hAnsiTheme="minorHAnsi" w:cs="Source Sans Pro"/>
          <w:b/>
          <w:color w:val="000000" w:themeColor="text1"/>
          <w:szCs w:val="40"/>
        </w:rPr>
        <w:t>Videns- og færdighedsmål 4</w:t>
      </w:r>
      <w:bookmarkEnd w:id="34"/>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00A716A3">
        <w:rPr>
          <w:rFonts w:asciiTheme="minorHAnsi" w:eastAsia="Source Sans Pro" w:hAnsiTheme="minorHAnsi" w:cs="Source Sans Pro"/>
          <w:b/>
          <w:bCs/>
          <w:color w:val="000000" w:themeColor="text1"/>
        </w:rPr>
        <w:t xml:space="preserve"> </w:t>
      </w:r>
      <w:r w:rsidRPr="006029F8">
        <w:rPr>
          <w:rFonts w:asciiTheme="minorHAnsi" w:eastAsia="Source Sans Pro" w:hAnsiTheme="minorHAnsi" w:cs="Source Sans Pro"/>
          <w:color w:val="000000" w:themeColor="text1"/>
        </w:rPr>
        <w:t>bevægelsesmæssige, musiske, æstetiske og kreative processers betydning i den socialpædagogiske praksis.</w:t>
      </w:r>
      <w:r w:rsidR="00BC2D9C" w:rsidRPr="006029F8">
        <w:rPr>
          <w:rFonts w:asciiTheme="minorHAnsi" w:hAnsiTheme="minorHAnsi"/>
        </w:rPr>
        <w:br/>
      </w:r>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kan</w:t>
      </w:r>
      <w:r w:rsidRPr="006029F8">
        <w:rPr>
          <w:rFonts w:asciiTheme="minorHAnsi" w:eastAsia="Source Sans Pro" w:hAnsiTheme="minorHAnsi" w:cs="Source Sans Pro"/>
          <w:color w:val="000000" w:themeColor="text1"/>
        </w:rPr>
        <w:t xml:space="preserve"> tilrettelægge, gennemføre og evaluere pædagogiske aktiviteter inden for udvalgte områder, herunder inddrage børn, unge og voksnes kreativitet og perspektiv.</w:t>
      </w:r>
    </w:p>
    <w:p w14:paraId="21B48496" w14:textId="4D066316"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2CCFD74A" w14:textId="6515A3F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har rig mulighed for at tilrettelægge, gennemføre og evaluere pædagogiske aktiviteter ud fra borgernes ressourcer og kompetencer. </w:t>
      </w:r>
    </w:p>
    <w:p w14:paraId="114788B7" w14:textId="55062D54"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1C4707CD" w14:textId="21AAC6A6"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Vores arealer ligger op til en park, hvor der er mange udfoldelsesmuligheder og æstetiske oplevelser. Derudover har vi en sansehave, frugthave, bålplads, gymnastiksal, </w:t>
      </w:r>
      <w:proofErr w:type="spellStart"/>
      <w:r w:rsidRPr="006029F8">
        <w:rPr>
          <w:rFonts w:asciiTheme="minorHAnsi" w:eastAsia="Source Sans Pro" w:hAnsiTheme="minorHAnsi" w:cs="Source Sans Pro"/>
          <w:color w:val="000000" w:themeColor="text1"/>
        </w:rPr>
        <w:t>snoezelrum</w:t>
      </w:r>
      <w:proofErr w:type="spellEnd"/>
      <w:r w:rsidRPr="006029F8">
        <w:rPr>
          <w:rFonts w:asciiTheme="minorHAnsi" w:eastAsia="Source Sans Pro" w:hAnsiTheme="minorHAnsi" w:cs="Source Sans Pro"/>
          <w:color w:val="000000" w:themeColor="text1"/>
        </w:rPr>
        <w:t xml:space="preserve">, varmvandsbassin mv. Afdelingerne ligger desuden tæt på Aalborgs midtby, havnen, kulturliv mv. </w:t>
      </w:r>
    </w:p>
    <w:p w14:paraId="027E4980" w14:textId="41D0CFBF"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4248013" w14:textId="1906923F"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For at tilrettelægge, gennemføre og evaluere pædagogiske aktiviteter kan den studerende anvende en didaktisk model, som kan drøftes til vejledninger og personalemøder.</w:t>
      </w:r>
    </w:p>
    <w:p w14:paraId="6A2FD175" w14:textId="5E76D10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7AC6836" w14:textId="01E34CC7"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5" w:name="_Toc202706559"/>
      <w:r w:rsidRPr="006029F8">
        <w:rPr>
          <w:rStyle w:val="Overskrift2Tegn"/>
          <w:rFonts w:asciiTheme="minorHAnsi" w:eastAsia="Source Sans Pro" w:hAnsiTheme="minorHAnsi" w:cs="Source Sans Pro"/>
          <w:b/>
          <w:color w:val="000000" w:themeColor="text1"/>
          <w:szCs w:val="40"/>
        </w:rPr>
        <w:t>Videns- og færdighedsmål 5</w:t>
      </w:r>
      <w:bookmarkEnd w:id="35"/>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hjælpemidler og professionsteknologier i et lærings- og udviklingsperspektiv. </w:t>
      </w:r>
    </w:p>
    <w:p w14:paraId="2F85E5A0" w14:textId="080510B0"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b/>
          <w:bCs/>
          <w:color w:val="000000" w:themeColor="text1"/>
        </w:rPr>
        <w:t>Den studerende kan</w:t>
      </w:r>
      <w:r w:rsidR="65D7630B" w:rsidRPr="006029F8">
        <w:rPr>
          <w:rFonts w:asciiTheme="minorHAnsi" w:eastAsia="Source Sans Pro" w:hAnsiTheme="minorHAnsi" w:cs="Source Sans Pro"/>
          <w:color w:val="000000" w:themeColor="text1"/>
        </w:rPr>
        <w:t xml:space="preserve"> vurdere og anvende hjælpemidler og professionsteknologier i samarbejde med mennesker med særlige behov med henblik på at understøtte udvikling og læring. </w:t>
      </w:r>
    </w:p>
    <w:p w14:paraId="583F9ED6" w14:textId="7DE20EA3"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13F8F58" w14:textId="3142B2CB"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I vores afdelinger anvender vi mange forskellige hjælpemidler og professionsteknologier, som kompenserer for borgernes forskellige handicap. Det kan fx være kørestol, sejl, </w:t>
      </w:r>
      <w:proofErr w:type="spellStart"/>
      <w:r w:rsidRPr="006029F8">
        <w:rPr>
          <w:rFonts w:asciiTheme="minorHAnsi" w:eastAsia="Source Sans Pro" w:hAnsiTheme="minorHAnsi" w:cs="Source Sans Pro"/>
          <w:color w:val="000000" w:themeColor="text1"/>
        </w:rPr>
        <w:t>spielerdug</w:t>
      </w:r>
      <w:proofErr w:type="spellEnd"/>
      <w:r w:rsidRPr="006029F8">
        <w:rPr>
          <w:rFonts w:asciiTheme="minorHAnsi" w:eastAsia="Source Sans Pro" w:hAnsiTheme="minorHAnsi" w:cs="Source Sans Pro"/>
          <w:color w:val="000000" w:themeColor="text1"/>
        </w:rPr>
        <w:t xml:space="preserve"> mv. Derudover er der flere borgere, der anvender briller og høreapparater.</w:t>
      </w:r>
    </w:p>
    <w:p w14:paraId="1984AED1" w14:textId="21A85B9F"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81AF630" w14:textId="5AFF14A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har </w:t>
      </w:r>
      <w:proofErr w:type="spellStart"/>
      <w:r w:rsidRPr="006029F8">
        <w:rPr>
          <w:rFonts w:asciiTheme="minorHAnsi" w:eastAsia="Source Sans Pro" w:hAnsiTheme="minorHAnsi" w:cs="Source Sans Pro"/>
          <w:color w:val="000000" w:themeColor="text1"/>
        </w:rPr>
        <w:t>fysio</w:t>
      </w:r>
      <w:proofErr w:type="spellEnd"/>
      <w:r w:rsidRPr="006029F8">
        <w:rPr>
          <w:rFonts w:asciiTheme="minorHAnsi" w:eastAsia="Source Sans Pro" w:hAnsiTheme="minorHAnsi" w:cs="Source Sans Pro"/>
          <w:color w:val="000000" w:themeColor="text1"/>
        </w:rPr>
        <w:t xml:space="preserve">- og ergoterapeuter samt sygeplejersker tilknyttet, og samarbejde omkring borgerne på tværs af faggrænser er tæt. </w:t>
      </w:r>
    </w:p>
    <w:p w14:paraId="6393E6F9" w14:textId="159D6657"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 er desuden på de forskellige afdelinger forflytningsvejledere, der hjælper ift. forflytningsproblematikker.</w:t>
      </w:r>
    </w:p>
    <w:p w14:paraId="5253F202" w14:textId="698CAA0C"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03F0F8E" w14:textId="0FC47A7F"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F6D7BE3" w14:textId="55443154" w:rsidR="00BC2D9C" w:rsidRPr="006029F8" w:rsidRDefault="65D7630B" w:rsidP="4F1DF844">
      <w:pPr>
        <w:widowControl w:val="0"/>
        <w:spacing w:after="0" w:line="240" w:lineRule="auto"/>
        <w:rPr>
          <w:rFonts w:asciiTheme="minorHAnsi" w:eastAsia="Source Sans Pro" w:hAnsiTheme="minorHAnsi" w:cs="Source Sans Pro"/>
          <w:color w:val="000000" w:themeColor="text1"/>
          <w:sz w:val="40"/>
          <w:szCs w:val="40"/>
        </w:rPr>
      </w:pPr>
      <w:bookmarkStart w:id="36" w:name="_Toc202706560"/>
      <w:r w:rsidRPr="006029F8">
        <w:rPr>
          <w:rStyle w:val="Overskrift2Tegn"/>
          <w:rFonts w:asciiTheme="minorHAnsi" w:eastAsia="Source Sans Pro" w:hAnsiTheme="minorHAnsi" w:cs="Source Sans Pro"/>
          <w:b/>
          <w:color w:val="000000" w:themeColor="text1"/>
          <w:szCs w:val="40"/>
        </w:rPr>
        <w:t>Relevant litteratur</w:t>
      </w:r>
      <w:bookmarkEnd w:id="36"/>
      <w:r w:rsidRPr="006029F8">
        <w:rPr>
          <w:rStyle w:val="Overskrift2Tegn"/>
          <w:rFonts w:asciiTheme="minorHAnsi" w:eastAsia="Source Sans Pro" w:hAnsiTheme="minorHAnsi" w:cs="Source Sans Pro"/>
          <w:b/>
          <w:color w:val="000000" w:themeColor="text1"/>
          <w:szCs w:val="40"/>
        </w:rPr>
        <w:t>  </w:t>
      </w:r>
    </w:p>
    <w:p w14:paraId="20B56926" w14:textId="455DF1BA"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Det forventes i </w:t>
      </w:r>
      <w:r w:rsidRPr="006029F8">
        <w:rPr>
          <w:rFonts w:asciiTheme="minorHAnsi" w:eastAsia="Source Sans Pro" w:hAnsiTheme="minorHAnsi" w:cs="Source Sans Pro"/>
          <w:b/>
          <w:bCs/>
          <w:color w:val="000000" w:themeColor="text1"/>
        </w:rPr>
        <w:t>alle 3 praktikker</w:t>
      </w:r>
      <w:r w:rsidR="00A716A3">
        <w:rPr>
          <w:rFonts w:asciiTheme="minorHAnsi" w:eastAsia="Source Sans Pro" w:hAnsiTheme="minorHAnsi" w:cs="Source Sans Pro"/>
          <w:b/>
          <w:bCs/>
          <w:color w:val="000000" w:themeColor="text1"/>
        </w:rPr>
        <w:t>,</w:t>
      </w:r>
      <w:r w:rsidRPr="006029F8">
        <w:rPr>
          <w:rFonts w:asciiTheme="minorHAnsi" w:eastAsia="Source Sans Pro" w:hAnsiTheme="minorHAnsi" w:cs="Source Sans Pro"/>
          <w:color w:val="000000" w:themeColor="text1"/>
        </w:rPr>
        <w:t xml:space="preserve"> at den studerende videreformidler teoretisk viden, der kan </w:t>
      </w:r>
      <w:r w:rsidRPr="006029F8">
        <w:rPr>
          <w:rFonts w:asciiTheme="minorHAnsi" w:eastAsia="Source Sans Pro" w:hAnsiTheme="minorHAnsi" w:cs="Source Sans Pro"/>
          <w:color w:val="000000" w:themeColor="text1"/>
        </w:rPr>
        <w:lastRenderedPageBreak/>
        <w:t xml:space="preserve">anvendes til analyse og refleksion, samt </w:t>
      </w:r>
      <w:proofErr w:type="spellStart"/>
      <w:r w:rsidRPr="006029F8">
        <w:rPr>
          <w:rFonts w:asciiTheme="minorHAnsi" w:eastAsia="Source Sans Pro" w:hAnsiTheme="minorHAnsi" w:cs="Source Sans Pro"/>
          <w:color w:val="000000" w:themeColor="text1"/>
        </w:rPr>
        <w:t>evt</w:t>
      </w:r>
      <w:proofErr w:type="spellEnd"/>
      <w:r w:rsidRPr="006029F8">
        <w:rPr>
          <w:rFonts w:asciiTheme="minorHAnsi" w:eastAsia="Source Sans Pro" w:hAnsiTheme="minorHAnsi" w:cs="Source Sans Pro"/>
          <w:color w:val="000000" w:themeColor="text1"/>
        </w:rPr>
        <w:t xml:space="preserve"> nye prøvehandlinger i praktikken.</w:t>
      </w:r>
      <w:r w:rsidR="00BC2D9C" w:rsidRPr="006029F8">
        <w:rPr>
          <w:rFonts w:asciiTheme="minorHAnsi" w:hAnsiTheme="minorHAnsi"/>
        </w:rPr>
        <w:br/>
      </w:r>
      <w:r w:rsidRPr="006029F8">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5BCA8B25" w14:textId="25827A81"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color w:val="000000" w:themeColor="text1"/>
        </w:rPr>
        <w:t>Litteratur til 2. praktikperiode (</w:t>
      </w:r>
      <w:r w:rsidR="00A716A3">
        <w:rPr>
          <w:rFonts w:asciiTheme="minorHAnsi" w:eastAsia="Source Sans Pro" w:hAnsiTheme="minorHAnsi" w:cs="Source Sans Pro"/>
          <w:color w:val="000000" w:themeColor="text1"/>
        </w:rPr>
        <w:t>d</w:t>
      </w:r>
      <w:r w:rsidR="65D7630B" w:rsidRPr="006029F8">
        <w:rPr>
          <w:rFonts w:asciiTheme="minorHAnsi" w:eastAsia="Source Sans Pro" w:hAnsiTheme="minorHAnsi" w:cs="Source Sans Pro"/>
          <w:color w:val="000000" w:themeColor="text1"/>
        </w:rPr>
        <w:t xml:space="preserve">et er muligt at låne nedenstående litteratur på praktikstedet): </w:t>
      </w:r>
    </w:p>
    <w:p w14:paraId="415612A0" w14:textId="656D58F0"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hAnsiTheme="minorHAnsi"/>
        </w:rPr>
        <w:br/>
      </w:r>
      <w:r w:rsidR="65D7630B" w:rsidRPr="006029F8">
        <w:rPr>
          <w:rFonts w:asciiTheme="minorHAnsi" w:eastAsia="Source Sans Pro" w:hAnsiTheme="minorHAnsi" w:cs="Source Sans Pro"/>
          <w:color w:val="000000" w:themeColor="text1"/>
        </w:rPr>
        <w:t xml:space="preserve"> </w:t>
      </w:r>
    </w:p>
    <w:p w14:paraId="11D8DF01" w14:textId="55D6EE77"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Forskellige faghæfter, herunder bl.a. Introduktion til Døvblindhed. </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For flere faghæfter, se </w:t>
      </w:r>
      <w:hyperlink r:id="rId35" w:tooltip="#AutoGenerate">
        <w:r w:rsidRPr="006029F8">
          <w:rPr>
            <w:rStyle w:val="Hyperlink"/>
            <w:rFonts w:asciiTheme="minorHAnsi" w:eastAsia="Source Sans Pro" w:hAnsiTheme="minorHAnsi" w:cs="Source Sans Pro"/>
          </w:rPr>
          <w:t>Litteratur - Døvblindhed (dovblindhed.dk)</w:t>
        </w:r>
      </w:hyperlink>
    </w:p>
    <w:p w14:paraId="04E0D7BE" w14:textId="524B4282" w:rsidR="00BC2D9C" w:rsidRPr="006029F8" w:rsidRDefault="65D7630B" w:rsidP="4F1DF844">
      <w:pPr>
        <w:widowControl w:val="0"/>
        <w:spacing w:before="108"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Hejlskov </w:t>
      </w:r>
      <w:proofErr w:type="spellStart"/>
      <w:r w:rsidRPr="006029F8">
        <w:rPr>
          <w:rFonts w:asciiTheme="minorHAnsi" w:eastAsia="Source Sans Pro" w:hAnsiTheme="minorHAnsi" w:cs="Source Sans Pro"/>
          <w:color w:val="000000" w:themeColor="text1"/>
        </w:rPr>
        <w:t>Elvén</w:t>
      </w:r>
      <w:proofErr w:type="spellEnd"/>
      <w:r w:rsidRPr="006029F8">
        <w:rPr>
          <w:rFonts w:asciiTheme="minorHAnsi" w:eastAsia="Source Sans Pro" w:hAnsiTheme="minorHAnsi" w:cs="Source Sans Pro"/>
          <w:color w:val="000000" w:themeColor="text1"/>
        </w:rPr>
        <w:t xml:space="preserve">, B. (2018). </w:t>
      </w:r>
      <w:r w:rsidRPr="006029F8">
        <w:rPr>
          <w:rFonts w:asciiTheme="minorHAnsi" w:eastAsia="Source Sans Pro" w:hAnsiTheme="minorHAnsi" w:cs="Source Sans Pro"/>
          <w:i/>
          <w:iCs/>
          <w:color w:val="000000" w:themeColor="text1"/>
        </w:rPr>
        <w:t xml:space="preserve">Kort &amp; godt om konflikter &amp; low </w:t>
      </w:r>
      <w:proofErr w:type="spellStart"/>
      <w:r w:rsidRPr="006029F8">
        <w:rPr>
          <w:rFonts w:asciiTheme="minorHAnsi" w:eastAsia="Source Sans Pro" w:hAnsiTheme="minorHAnsi" w:cs="Source Sans Pro"/>
          <w:i/>
          <w:iCs/>
          <w:color w:val="000000" w:themeColor="text1"/>
        </w:rPr>
        <w:t>arousal</w:t>
      </w:r>
      <w:proofErr w:type="spellEnd"/>
      <w:r w:rsidRPr="006029F8">
        <w:rPr>
          <w:rFonts w:asciiTheme="minorHAnsi" w:eastAsia="Source Sans Pro" w:hAnsiTheme="minorHAnsi" w:cs="Source Sans Pro"/>
          <w:color w:val="000000" w:themeColor="text1"/>
        </w:rPr>
        <w:t xml:space="preserve">. Dansk Psykologisk Forlag. </w:t>
      </w:r>
      <w:r w:rsidRPr="006029F8">
        <w:rPr>
          <w:rFonts w:asciiTheme="minorHAnsi" w:eastAsia="Source Sans Pro" w:hAnsiTheme="minorHAnsi" w:cs="Source Sans Pro"/>
          <w:i/>
          <w:iCs/>
          <w:color w:val="000000" w:themeColor="text1"/>
        </w:rPr>
        <w:t>l</w:t>
      </w:r>
    </w:p>
    <w:p w14:paraId="29BAE23E" w14:textId="38DA2494"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2895F280" w14:textId="6F75E577"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Hart, S. (2016). </w:t>
      </w:r>
      <w:r w:rsidRPr="006029F8">
        <w:rPr>
          <w:rFonts w:asciiTheme="minorHAnsi" w:eastAsia="Source Sans Pro" w:hAnsiTheme="minorHAnsi" w:cs="Source Sans Pro"/>
          <w:i/>
          <w:iCs/>
          <w:color w:val="000000" w:themeColor="text1"/>
        </w:rPr>
        <w:t xml:space="preserve">De </w:t>
      </w:r>
      <w:proofErr w:type="spellStart"/>
      <w:r w:rsidRPr="006029F8">
        <w:rPr>
          <w:rFonts w:asciiTheme="minorHAnsi" w:eastAsia="Source Sans Pro" w:hAnsiTheme="minorHAnsi" w:cs="Source Sans Pro"/>
          <w:i/>
          <w:iCs/>
          <w:color w:val="000000" w:themeColor="text1"/>
        </w:rPr>
        <w:t>neuroaffektive</w:t>
      </w:r>
      <w:proofErr w:type="spellEnd"/>
      <w:r w:rsidRPr="006029F8">
        <w:rPr>
          <w:rFonts w:asciiTheme="minorHAnsi" w:eastAsia="Source Sans Pro" w:hAnsiTheme="minorHAnsi" w:cs="Source Sans Pro"/>
          <w:i/>
          <w:iCs/>
          <w:color w:val="000000" w:themeColor="text1"/>
        </w:rPr>
        <w:t xml:space="preserve"> kompasser</w:t>
      </w:r>
      <w:r w:rsidRPr="006029F8">
        <w:rPr>
          <w:rFonts w:asciiTheme="minorHAnsi" w:eastAsia="Source Sans Pro" w:hAnsiTheme="minorHAnsi" w:cs="Source Sans Pro"/>
          <w:color w:val="000000" w:themeColor="text1"/>
        </w:rPr>
        <w:t xml:space="preserve">. Hans Reitzels Forlag. </w:t>
      </w:r>
    </w:p>
    <w:p w14:paraId="2491FA4F" w14:textId="7530DE0B"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161A9876" w14:textId="1DCB1456"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Damen, S., &amp; Worm, M. (2016). Kapitel 11: Hanne Larsen. I H. Buelund (faglig konsulent), </w:t>
      </w:r>
      <w:r w:rsidRPr="006029F8">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6029F8">
        <w:rPr>
          <w:rFonts w:asciiTheme="minorHAnsi" w:eastAsia="Source Sans Pro" w:hAnsiTheme="minorHAnsi" w:cs="Source Sans Pro"/>
          <w:color w:val="000000" w:themeColor="text1"/>
        </w:rPr>
        <w:t xml:space="preserve"> (s. 123). Materialecentret.</w:t>
      </w:r>
    </w:p>
    <w:p w14:paraId="59BD1CE0" w14:textId="131CAAAF"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74FD266" w14:textId="67FF7242"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App: </w:t>
      </w:r>
      <w:proofErr w:type="spellStart"/>
      <w:r w:rsidRPr="006029F8">
        <w:rPr>
          <w:rFonts w:asciiTheme="minorHAnsi" w:eastAsia="Source Sans Pro" w:hAnsiTheme="minorHAnsi" w:cs="Source Sans Pro"/>
          <w:color w:val="000000" w:themeColor="text1"/>
        </w:rPr>
        <w:t>TegnApp</w:t>
      </w:r>
      <w:proofErr w:type="spellEnd"/>
      <w:r w:rsidRPr="006029F8">
        <w:rPr>
          <w:rFonts w:asciiTheme="minorHAnsi" w:eastAsia="Source Sans Pro" w:hAnsiTheme="minorHAnsi" w:cs="Source Sans Pro"/>
          <w:color w:val="000000" w:themeColor="text1"/>
        </w:rPr>
        <w:t xml:space="preserve"> (visuel tegnsprogsordbog)</w:t>
      </w:r>
    </w:p>
    <w:p w14:paraId="24BEDD90" w14:textId="4FB033D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63ECA67" w14:textId="30F20B38"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Se også: </w:t>
      </w:r>
      <w:hyperlink r:id="rId36" w:tooltip="#AutoGenerate">
        <w:r w:rsidRPr="006029F8">
          <w:rPr>
            <w:rStyle w:val="Hyperlink"/>
            <w:rFonts w:asciiTheme="minorHAnsi" w:eastAsia="Source Sans Pro" w:hAnsiTheme="minorHAnsi" w:cs="Source Sans Pro"/>
          </w:rPr>
          <w:t>Om døvblindhed - Døvblindhed (dovblindhed.dk)</w:t>
        </w:r>
      </w:hyperlink>
    </w:p>
    <w:p w14:paraId="7F80DE11" w14:textId="4A920C8D"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1053F1C1" w14:textId="52C97723"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Derudover vil din praktikvejleder kunne vejlede dig, hvilken litteratur der er aktuel for dig i forhold til den afdeling, du skal være praktik i. </w:t>
      </w:r>
    </w:p>
    <w:p w14:paraId="5FB4D4F3" w14:textId="4DAAB4CD"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11DFB02" w14:textId="0765C0DE"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95539B7" w14:textId="711BC924"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7C12222" w14:textId="4B6A8E63"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D693921" w14:textId="7FFE1F88"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B941686" w14:textId="3CEF93BA"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5A7DE1D" w14:textId="30C2228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E5D728D" w14:textId="040C53A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129899E" w14:textId="4817A39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137D7F80" w14:textId="1F15C5F4"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4774A37" w14:textId="0606ED42"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D7BCAE4" w14:textId="369953DE"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EEF3F98" w14:textId="77569B2A"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22867EEA" w14:textId="4ADC75FD"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6A0E750F" w14:textId="0B16DBD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98D211A" w14:textId="0F98E9F0"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340FFE7" w14:textId="3DD3970B"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3649663" w14:textId="1FF4D899"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5420202" w14:textId="67E65BB8" w:rsidR="00BC2D9C" w:rsidRPr="006029F8" w:rsidRDefault="65D7630B" w:rsidP="4F1DF844">
      <w:pPr>
        <w:pStyle w:val="Overskrift1"/>
        <w:widowControl w:val="0"/>
        <w:rPr>
          <w:rFonts w:asciiTheme="minorHAnsi" w:eastAsia="Source Sans Pro" w:hAnsiTheme="minorHAnsi" w:cs="Source Sans Pro"/>
          <w:color w:val="000000" w:themeColor="text1"/>
          <w:szCs w:val="40"/>
        </w:rPr>
      </w:pPr>
      <w:bookmarkStart w:id="37" w:name="_Toc202706561"/>
      <w:r w:rsidRPr="006029F8">
        <w:rPr>
          <w:rFonts w:asciiTheme="minorHAnsi" w:eastAsia="Source Sans Pro" w:hAnsiTheme="minorHAnsi" w:cs="Source Sans Pro"/>
          <w:color w:val="000000" w:themeColor="text1"/>
          <w:szCs w:val="40"/>
        </w:rPr>
        <w:lastRenderedPageBreak/>
        <w:t>3. praktikperiode: Uddannelsesplan i forhold til kompetence-, videns- og færdighedsmål</w:t>
      </w:r>
      <w:bookmarkEnd w:id="37"/>
    </w:p>
    <w:p w14:paraId="27D891C2" w14:textId="08CA37B0" w:rsidR="00BC2D9C" w:rsidRPr="006029F8" w:rsidRDefault="65D7630B" w:rsidP="4F1DF844">
      <w:pPr>
        <w:pStyle w:val="Overskrift2"/>
        <w:widowControl w:val="0"/>
        <w:rPr>
          <w:rFonts w:asciiTheme="minorHAnsi" w:eastAsia="Source Sans Pro" w:hAnsiTheme="minorHAnsi" w:cs="Source Sans Pro"/>
          <w:bCs w:val="0"/>
          <w:color w:val="000000" w:themeColor="text1"/>
          <w:szCs w:val="40"/>
        </w:rPr>
      </w:pPr>
      <w:bookmarkStart w:id="38" w:name="_Toc202706562"/>
      <w:r w:rsidRPr="006029F8">
        <w:rPr>
          <w:rFonts w:asciiTheme="minorHAnsi" w:eastAsia="Source Sans Pro" w:hAnsiTheme="minorHAnsi" w:cs="Source Sans Pro"/>
          <w:b/>
          <w:color w:val="000000" w:themeColor="text1"/>
          <w:szCs w:val="40"/>
        </w:rPr>
        <w:t>Samarbejde og udvikling</w:t>
      </w:r>
      <w:bookmarkEnd w:id="38"/>
      <w:r w:rsidRPr="006029F8">
        <w:rPr>
          <w:rFonts w:asciiTheme="minorHAnsi" w:eastAsia="Source Sans Pro" w:hAnsiTheme="minorHAnsi" w:cs="Source Sans Pro"/>
          <w:b/>
          <w:color w:val="000000" w:themeColor="text1"/>
          <w:szCs w:val="40"/>
        </w:rPr>
        <w:t>  </w:t>
      </w:r>
    </w:p>
    <w:p w14:paraId="197BEFC2" w14:textId="4C30C7B8"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Praktikken retter sig mod samarbejdsrelationer i og udvikling af social- og specialpædagogisk praksis i samspil med målgrupperne. </w:t>
      </w:r>
    </w:p>
    <w:p w14:paraId="027FB5CF" w14:textId="52321A36"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196EB6A0" w14:textId="0D8F2668"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39" w:name="_Toc202706563"/>
      <w:r w:rsidRPr="006029F8">
        <w:rPr>
          <w:rStyle w:val="Overskrift3Tegn"/>
          <w:rFonts w:asciiTheme="minorHAnsi" w:eastAsia="Source Sans Pro" w:hAnsiTheme="minorHAnsi" w:cs="Source Sans Pro"/>
          <w:color w:val="000000" w:themeColor="text1"/>
          <w:szCs w:val="28"/>
        </w:rPr>
        <w:t>Kompetencemål</w:t>
      </w:r>
      <w:bookmarkEnd w:id="39"/>
      <w:r w:rsidR="00BC2D9C" w:rsidRPr="006029F8">
        <w:rPr>
          <w:rFonts w:asciiTheme="minorHAnsi" w:hAnsiTheme="minorHAnsi"/>
        </w:rPr>
        <w:br/>
      </w:r>
      <w:r w:rsidRPr="006029F8">
        <w:rPr>
          <w:rFonts w:asciiTheme="minorHAnsi" w:eastAsia="Source Sans Pro" w:hAnsiTheme="minorHAnsi" w:cs="Source Sans Pro"/>
          <w:color w:val="000000" w:themeColor="text1"/>
        </w:rPr>
        <w:t>Den studerende kan gennem udvikling af pædagogisk praksis understøtte de tre målgruppers lærings-, udviklings- og omsorgsbehov og perspektiver i samarbejde med relevante aktører </w:t>
      </w:r>
    </w:p>
    <w:p w14:paraId="46DBB6EF" w14:textId="1DC97FF9"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D115352" w14:textId="19A26EA6"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40" w:name="_Toc202706564"/>
      <w:r w:rsidRPr="006029F8">
        <w:rPr>
          <w:rStyle w:val="Overskrift2Tegn"/>
          <w:rFonts w:asciiTheme="minorHAnsi" w:eastAsia="Source Sans Pro" w:hAnsiTheme="minorHAnsi" w:cs="Source Sans Pro"/>
          <w:b/>
          <w:color w:val="000000" w:themeColor="text1"/>
          <w:szCs w:val="40"/>
        </w:rPr>
        <w:t>Videns- og færdighedsmål</w:t>
      </w:r>
      <w:bookmarkEnd w:id="40"/>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institutionelle, organisatoriske og ledelsesmæssige rammer for social- og specialpædagogiske indsatser.  </w:t>
      </w:r>
    </w:p>
    <w:p w14:paraId="7EA7EF19" w14:textId="2B71939C"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461BF6B8" w14:textId="077B8A3C"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Pr="006029F8">
        <w:rPr>
          <w:rFonts w:asciiTheme="minorHAnsi" w:eastAsia="Source Sans Pro" w:hAnsiTheme="minorHAnsi" w:cs="Source Sans Pro"/>
          <w:color w:val="000000" w:themeColor="text1"/>
        </w:rPr>
        <w:t xml:space="preserve"> agere professionelt inden for de givne institutionelle, organisatoriske og ledelsesmæssige rammer. </w:t>
      </w:r>
    </w:p>
    <w:p w14:paraId="664137E8" w14:textId="0D33162B"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231D0A56" w14:textId="4FDF951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arbejder ud fra værdierne: ITOP: Indflydelse – Tillid – Ordentlighed – Professionalisme, samt Den Danske Kvalitetsmodel for det specialiserede socialområde. Kvalitetsmodellen er et redskab til systematisk at arbejde med kvalitetssikring og kvalitetsudvikling af praksis. I kvalitetsmodellen indgår blandt andet temaer vedrørende arbejdsmiljø, faglige metoder, tilgange og resultater, indflydelse på eget liv, individuelle planer, kommunikation, magtanvendelse og medicinhåndtering. </w:t>
      </w:r>
    </w:p>
    <w:p w14:paraId="661C0A77" w14:textId="6B19E1BF"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Viden om værdierne og Den Danske Kvalitetsmodel, samt viden om tilbuddets organisation og ledelse får den studerende på en af introdagene. </w:t>
      </w:r>
    </w:p>
    <w:p w14:paraId="7F9A0902" w14:textId="2AA23EEF"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 ydelser og indsatser, vi arbejder med, tager udgangspunkt i borgerens individuelle plan, der er aftalt med den enkeltes borgers handlekommune. Indsatserne beskrives i den individuelle plan, hvori mål og delmål tager afsæt i borgernes interesser, ønsker, behov og ressourcer. </w:t>
      </w:r>
    </w:p>
    <w:p w14:paraId="117672DC" w14:textId="1BC647B7"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33FFA33A" w14:textId="243EF49B"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41" w:name="_Toc202706565"/>
      <w:r w:rsidRPr="006029F8">
        <w:rPr>
          <w:rStyle w:val="Overskrift2Tegn"/>
          <w:rFonts w:asciiTheme="minorHAnsi" w:eastAsia="Source Sans Pro" w:hAnsiTheme="minorHAnsi" w:cs="Source Sans Pro"/>
          <w:b/>
          <w:color w:val="000000" w:themeColor="text1"/>
          <w:szCs w:val="40"/>
        </w:rPr>
        <w:t>Videns- og færdighedsmål 2</w:t>
      </w:r>
      <w:bookmarkEnd w:id="41"/>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w:t>
      </w:r>
      <w:r w:rsidR="00A716A3">
        <w:rPr>
          <w:rFonts w:asciiTheme="minorHAnsi" w:eastAsia="Source Sans Pro" w:hAnsiTheme="minorHAnsi" w:cs="Source Sans Pro"/>
          <w:color w:val="000000" w:themeColor="text1"/>
        </w:rPr>
        <w:t>f</w:t>
      </w:r>
      <w:r w:rsidRPr="006029F8">
        <w:rPr>
          <w:rFonts w:asciiTheme="minorHAnsi" w:eastAsia="Source Sans Pro" w:hAnsiTheme="minorHAnsi" w:cs="Source Sans Pro"/>
          <w:color w:val="000000" w:themeColor="text1"/>
        </w:rPr>
        <w:t>orskellige social- og specialpædagogiske tilgange og metoder.</w:t>
      </w:r>
    </w:p>
    <w:p w14:paraId="424DA64F" w14:textId="75644F3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 xml:space="preserve">Den studerende kan </w:t>
      </w:r>
      <w:r w:rsidRPr="006029F8">
        <w:rPr>
          <w:rFonts w:asciiTheme="minorHAnsi" w:eastAsia="Source Sans Pro" w:hAnsiTheme="minorHAnsi" w:cs="Source Sans Pro"/>
          <w:color w:val="000000" w:themeColor="text1"/>
        </w:rPr>
        <w:t>foretage en faglig vurdering af de metoder, som anvendes på praktikstedet.</w:t>
      </w:r>
    </w:p>
    <w:p w14:paraId="4EAD4A41" w14:textId="0A23E3A9"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517C88D" w14:textId="7459FBD0"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arbejder blandt andet ud fra en døvblindeorienteret tilgang, der kompenserer for de konsekvenser, som det dobbelte sansetab har for den enkelte borger. Tilgangen understøtter, at omverdenen bliver mere sansemæssig tilgængelig, så personen med døvblindhed har mulighed for at være aktiv deltager i eget liv ud fra de forudsætninger, som vedkommende har. </w:t>
      </w:r>
      <w:r w:rsidR="00BC2D9C" w:rsidRPr="006029F8">
        <w:rPr>
          <w:rFonts w:asciiTheme="minorHAnsi" w:hAnsiTheme="minorHAnsi"/>
        </w:rPr>
        <w:br/>
      </w:r>
    </w:p>
    <w:p w14:paraId="6203E8E0" w14:textId="5BC50A10" w:rsidR="00BC2D9C" w:rsidRPr="006029F8" w:rsidRDefault="65D7630B" w:rsidP="4F1DF844">
      <w:pPr>
        <w:widowControl w:val="0"/>
        <w:shd w:val="clear" w:color="auto" w:fill="FFFFFF" w:themeFill="background2"/>
        <w:spacing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Derudover arbejder vi med totalkommunikation, </w:t>
      </w:r>
      <w:proofErr w:type="spellStart"/>
      <w:r w:rsidRPr="006029F8">
        <w:rPr>
          <w:rFonts w:asciiTheme="minorHAnsi" w:eastAsia="Source Sans Pro" w:hAnsiTheme="minorHAnsi" w:cs="Source Sans Pro"/>
          <w:color w:val="000000" w:themeColor="text1"/>
        </w:rPr>
        <w:t>relationspædagogik</w:t>
      </w:r>
      <w:proofErr w:type="spellEnd"/>
      <w:r w:rsidRPr="006029F8">
        <w:rPr>
          <w:rFonts w:asciiTheme="minorHAnsi" w:eastAsia="Source Sans Pro" w:hAnsiTheme="minorHAnsi" w:cs="Source Sans Pro"/>
          <w:color w:val="000000" w:themeColor="text1"/>
        </w:rPr>
        <w:t xml:space="preserve">, </w:t>
      </w:r>
      <w:proofErr w:type="spellStart"/>
      <w:r w:rsidRPr="006029F8">
        <w:rPr>
          <w:rFonts w:asciiTheme="minorHAnsi" w:eastAsia="Source Sans Pro" w:hAnsiTheme="minorHAnsi" w:cs="Source Sans Pro"/>
          <w:color w:val="000000" w:themeColor="text1"/>
        </w:rPr>
        <w:t>neuropædagogik</w:t>
      </w:r>
      <w:proofErr w:type="spellEnd"/>
      <w:r w:rsidRPr="006029F8">
        <w:rPr>
          <w:rFonts w:asciiTheme="minorHAnsi" w:eastAsia="Source Sans Pro" w:hAnsiTheme="minorHAnsi" w:cs="Source Sans Pro"/>
          <w:color w:val="000000" w:themeColor="text1"/>
        </w:rPr>
        <w:t>, strukturpædagogik, multimodal tilgang mv. (se mere under Arbejdsmetoder i praktikstedsbeskrivelsen).</w:t>
      </w:r>
    </w:p>
    <w:p w14:paraId="72739CE0" w14:textId="157FF5B2" w:rsidR="00BC2D9C" w:rsidRPr="006029F8" w:rsidRDefault="65D7630B" w:rsidP="4F1DF844">
      <w:pPr>
        <w:widowControl w:val="0"/>
        <w:shd w:val="clear" w:color="auto" w:fill="FFFFFF" w:themeFill="background2"/>
        <w:spacing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På introdagene vil de studerende få viden, indsigt og en forståelse for, hvilke konsekvenser det dobbelte sansetab kan medføre. Igennem øvelser og undervisning bliver de studerende klædt på til at være den kompetente samspilspartner. </w:t>
      </w:r>
    </w:p>
    <w:p w14:paraId="379E9E25" w14:textId="3D488E03"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skal koble elementer af disse tilgange og metoder til egen pædagogisk praksis, være observerende og refleksiv over egen og kollegaers praksis. </w:t>
      </w:r>
    </w:p>
    <w:p w14:paraId="1B6560CF" w14:textId="164BC98B"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Det forventes, at den studerende deltager aktivt på personalemøder, vejledninger, kollegiale sparring mv. </w:t>
      </w:r>
    </w:p>
    <w:p w14:paraId="2D12668E" w14:textId="6907CCE4"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10811A1B" w14:textId="3C69F45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42" w:name="_Toc202706566"/>
      <w:r w:rsidRPr="006029F8">
        <w:rPr>
          <w:rStyle w:val="Overskrift2Tegn"/>
          <w:rFonts w:asciiTheme="minorHAnsi" w:eastAsia="Source Sans Pro" w:hAnsiTheme="minorHAnsi" w:cs="Source Sans Pro"/>
          <w:b/>
          <w:color w:val="000000" w:themeColor="text1"/>
          <w:szCs w:val="40"/>
        </w:rPr>
        <w:t>Videns- og færdighedsmål 3</w:t>
      </w:r>
      <w:bookmarkEnd w:id="42"/>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00A716A3">
        <w:rPr>
          <w:rFonts w:asciiTheme="minorHAnsi" w:eastAsia="Source Sans Pro" w:hAnsiTheme="minorHAnsi" w:cs="Source Sans Pro"/>
          <w:b/>
          <w:bCs/>
          <w:color w:val="000000" w:themeColor="text1"/>
        </w:rPr>
        <w:t xml:space="preserve"> </w:t>
      </w:r>
      <w:r w:rsidRPr="006029F8">
        <w:rPr>
          <w:rFonts w:asciiTheme="minorHAnsi" w:eastAsia="Source Sans Pro" w:hAnsiTheme="minorHAnsi" w:cs="Source Sans Pro"/>
          <w:color w:val="000000" w:themeColor="text1"/>
        </w:rPr>
        <w:t>tilgrænsende fagligheder og rammerne for tværprofessionelt samarbejde. </w:t>
      </w:r>
    </w:p>
    <w:p w14:paraId="7ABC470A" w14:textId="4C3CFC58"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Pr="006029F8">
        <w:rPr>
          <w:rFonts w:asciiTheme="minorHAnsi" w:eastAsia="Source Sans Pro" w:hAnsiTheme="minorHAnsi" w:cs="Source Sans Pro"/>
          <w:color w:val="000000" w:themeColor="text1"/>
        </w:rPr>
        <w:t xml:space="preserve"> indgå i tværprofessionelt samarbejde om løsningen af konkrete opgaver og problemstillinger.</w:t>
      </w:r>
    </w:p>
    <w:p w14:paraId="388BE12C" w14:textId="7CCB5436"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22C873DD" w14:textId="5382B652" w:rsidR="00BC2D9C" w:rsidRPr="006029F8" w:rsidRDefault="65D7630B" w:rsidP="4F1DF844">
      <w:pPr>
        <w:widowControl w:val="0"/>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har et bredt tværfagligt samarbejde for at højne den enkelte borgers livskvalitet. Vi samarbejder med internt ansatte som socialrådgiver, seksualvejleder, sygeplejersker, </w:t>
      </w:r>
      <w:proofErr w:type="spellStart"/>
      <w:r w:rsidRPr="006029F8">
        <w:rPr>
          <w:rFonts w:asciiTheme="minorHAnsi" w:eastAsia="Source Sans Pro" w:hAnsiTheme="minorHAnsi" w:cs="Source Sans Pro"/>
          <w:color w:val="000000" w:themeColor="text1"/>
        </w:rPr>
        <w:t>fysio</w:t>
      </w:r>
      <w:proofErr w:type="spellEnd"/>
      <w:r w:rsidRPr="006029F8">
        <w:rPr>
          <w:rFonts w:asciiTheme="minorHAnsi" w:eastAsia="Source Sans Pro" w:hAnsiTheme="minorHAnsi" w:cs="Source Sans Pro"/>
          <w:color w:val="000000" w:themeColor="text1"/>
        </w:rPr>
        <w:t>- og ergoterapeuter, kost- og ernæringspersonale, lærere mv.</w:t>
      </w:r>
    </w:p>
    <w:p w14:paraId="36A72D4C" w14:textId="537851D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Vi vægter det tværprofessionelle samarbejde højt, og man vil som studerende i det daglige samarbejde med kollegaer på tværs af afdelinger i forbindelse med overlap fra dagtilbuddene til bostederne. </w:t>
      </w:r>
    </w:p>
    <w:p w14:paraId="6A3F5F70" w14:textId="428AC56D"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EDBB6A7" w14:textId="4C8E0532"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Eksternt samarbejder vi med massør, diætist, frisører, værger, pårørende, praktiserende læge, speciallæger, tandlæge, m.fl.</w:t>
      </w:r>
    </w:p>
    <w:p w14:paraId="25D0ED69" w14:textId="5D1BAC2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2D54164" w14:textId="41EEB11E" w:rsidR="00BC2D9C" w:rsidRPr="006029F8" w:rsidRDefault="65D7630B" w:rsidP="4F1DF844">
      <w:pPr>
        <w:widowControl w:val="0"/>
        <w:spacing w:after="0" w:line="276" w:lineRule="auto"/>
        <w:rPr>
          <w:rFonts w:asciiTheme="minorHAnsi" w:eastAsia="Source Sans Pro" w:hAnsiTheme="minorHAnsi" w:cs="Source Sans Pro"/>
          <w:color w:val="000000" w:themeColor="text1"/>
          <w:sz w:val="20"/>
          <w:szCs w:val="20"/>
        </w:rPr>
      </w:pPr>
      <w:r w:rsidRPr="006029F8">
        <w:rPr>
          <w:rFonts w:asciiTheme="minorHAnsi" w:eastAsia="Source Sans Pro" w:hAnsiTheme="minorHAnsi" w:cs="Source Sans Pro"/>
          <w:color w:val="000000" w:themeColor="text1"/>
        </w:rPr>
        <w:t>I det daglige arbejde får den studerende mulighed for at deltage aktivt i dette samarbejde og sparring med det tværfaglige personale. Herunder får den studerende mulighed for at reflektere over din egen professionelle rolle til vejledningerne og personalemøderne</w:t>
      </w:r>
      <w:r w:rsidRPr="006029F8">
        <w:rPr>
          <w:rFonts w:asciiTheme="minorHAnsi" w:eastAsia="Source Sans Pro" w:hAnsiTheme="minorHAnsi" w:cs="Source Sans Pro"/>
          <w:color w:val="000000" w:themeColor="text1"/>
          <w:sz w:val="20"/>
          <w:szCs w:val="20"/>
        </w:rPr>
        <w:t xml:space="preserve">. </w:t>
      </w:r>
    </w:p>
    <w:p w14:paraId="301AE2AE" w14:textId="34EBB88C"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51D63905" w14:textId="195503BE"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37AE2ED2" w14:textId="77777777" w:rsidR="00A716A3" w:rsidRDefault="00A716A3" w:rsidP="4F1DF844">
      <w:pPr>
        <w:widowControl w:val="0"/>
        <w:spacing w:after="0" w:line="276" w:lineRule="auto"/>
        <w:rPr>
          <w:rStyle w:val="Overskrift2Tegn"/>
          <w:rFonts w:asciiTheme="minorHAnsi" w:eastAsia="Source Sans Pro" w:hAnsiTheme="minorHAnsi" w:cs="Source Sans Pro"/>
          <w:b/>
          <w:color w:val="000000" w:themeColor="text1"/>
          <w:szCs w:val="40"/>
        </w:rPr>
      </w:pPr>
    </w:p>
    <w:p w14:paraId="75BF1156" w14:textId="3046F3C0"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43" w:name="_Toc202706567"/>
      <w:r w:rsidRPr="006029F8">
        <w:rPr>
          <w:rStyle w:val="Overskrift2Tegn"/>
          <w:rFonts w:asciiTheme="minorHAnsi" w:eastAsia="Source Sans Pro" w:hAnsiTheme="minorHAnsi" w:cs="Source Sans Pro"/>
          <w:b/>
          <w:color w:val="000000" w:themeColor="text1"/>
          <w:szCs w:val="40"/>
        </w:rPr>
        <w:lastRenderedPageBreak/>
        <w:t>Videns- og færdighedsmål 4</w:t>
      </w:r>
      <w:bookmarkEnd w:id="43"/>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opgave- og ansvarsfordeling mellem målgrupperne, professionelle, frivillige og pårørende. </w:t>
      </w:r>
    </w:p>
    <w:p w14:paraId="5B707885" w14:textId="05AC5CB1"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4199A697" w14:textId="2D01CED7"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Den studerende kan</w:t>
      </w:r>
      <w:r w:rsidRPr="006029F8">
        <w:rPr>
          <w:rFonts w:asciiTheme="minorHAnsi" w:eastAsia="Source Sans Pro" w:hAnsiTheme="minorHAnsi" w:cs="Source Sans Pro"/>
          <w:color w:val="000000" w:themeColor="text1"/>
        </w:rPr>
        <w:t xml:space="preserve"> redegøre for egen faglighed, opgaver og ansvar i et mangefacetteret samarbejde.</w:t>
      </w:r>
    </w:p>
    <w:p w14:paraId="4502EAB6" w14:textId="6E7E2B9E"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72013A93" w14:textId="2CF3C4B0"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Som studerende hos os vil du opnå forståelse for den pædagogiske profession og faglighed, hvormed du får indsigt i pædagogens rolle, ansvarsområder mv. Borgerne har alle tildelt personlige og økonomiske værger. Disse kan være pårørende eller professionelle, som vi har et tæt samarbejde med.  </w:t>
      </w:r>
    </w:p>
    <w:p w14:paraId="09236769" w14:textId="5C2CE33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407F519" w14:textId="5A8661B3" w:rsidR="00A716A3"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Den studerende kan via dagbogsnotater i det pædagogiske it-system</w:t>
      </w:r>
      <w:r w:rsidRPr="006029F8">
        <w:rPr>
          <w:rFonts w:asciiTheme="minorHAnsi" w:eastAsia="Source Sans Pro" w:hAnsiTheme="minorHAnsi" w:cs="Source Sans Pro"/>
          <w:color w:val="FF0000"/>
        </w:rPr>
        <w:t xml:space="preserve"> </w:t>
      </w:r>
      <w:proofErr w:type="spellStart"/>
      <w:r w:rsidRPr="006029F8">
        <w:rPr>
          <w:rFonts w:asciiTheme="minorHAnsi" w:eastAsia="Source Sans Pro" w:hAnsiTheme="minorHAnsi" w:cs="Source Sans Pro"/>
          <w:color w:val="000000" w:themeColor="text1"/>
        </w:rPr>
        <w:t>Sensum</w:t>
      </w:r>
      <w:proofErr w:type="spellEnd"/>
      <w:r w:rsidRPr="006029F8">
        <w:rPr>
          <w:rFonts w:asciiTheme="minorHAnsi" w:eastAsia="Source Sans Pro" w:hAnsiTheme="minorHAnsi" w:cs="Source Sans Pro"/>
          <w:color w:val="000000" w:themeColor="text1"/>
        </w:rPr>
        <w:t xml:space="preserve"> One, selvrefleksion, vejledning, oplæg på personalemøder samt ved at deltage i møder opnå færdigheder i at redegøre for din egen pædagogiske praksis. Derudover er der mulighed for samarbejde med pårørende samt refleksion over og dokumentation af egen rolle i dette samarbejde.</w:t>
      </w:r>
    </w:p>
    <w:p w14:paraId="6D0E0ABF" w14:textId="3C20290F"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667C3D14" w14:textId="40526446"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bookmarkStart w:id="44" w:name="_Toc202706568"/>
      <w:r w:rsidRPr="006029F8">
        <w:rPr>
          <w:rStyle w:val="Overskrift2Tegn"/>
          <w:rFonts w:asciiTheme="minorHAnsi" w:eastAsia="Source Sans Pro" w:hAnsiTheme="minorHAnsi" w:cs="Source Sans Pro"/>
          <w:b/>
          <w:color w:val="000000" w:themeColor="text1"/>
          <w:szCs w:val="40"/>
        </w:rPr>
        <w:t>Videns- og færdighedsmål 5</w:t>
      </w:r>
      <w:bookmarkEnd w:id="44"/>
      <w:r w:rsidR="00BC2D9C" w:rsidRPr="006029F8">
        <w:rPr>
          <w:rFonts w:asciiTheme="minorHAnsi" w:hAnsiTheme="minorHAnsi"/>
        </w:rPr>
        <w:br/>
      </w:r>
      <w:r w:rsidRPr="006029F8">
        <w:rPr>
          <w:rFonts w:asciiTheme="minorHAnsi" w:eastAsia="Source Sans Pro" w:hAnsiTheme="minorHAnsi" w:cs="Source Sans Pro"/>
          <w:b/>
          <w:bCs/>
          <w:color w:val="000000" w:themeColor="text1"/>
        </w:rPr>
        <w:t xml:space="preserve">Den studerende har viden om </w:t>
      </w:r>
      <w:r w:rsidRPr="006029F8">
        <w:rPr>
          <w:rFonts w:asciiTheme="minorHAnsi" w:eastAsia="Source Sans Pro" w:hAnsiTheme="minorHAnsi" w:cs="Source Sans Pro"/>
          <w:color w:val="000000" w:themeColor="text1"/>
        </w:rPr>
        <w:t>forandringsprocesser og innovation</w:t>
      </w:r>
    </w:p>
    <w:p w14:paraId="77C7DD9E" w14:textId="541E4C07"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kan</w:t>
      </w:r>
      <w:r w:rsidR="00A716A3">
        <w:rPr>
          <w:rFonts w:asciiTheme="minorHAnsi" w:eastAsia="Source Sans Pro" w:hAnsiTheme="minorHAnsi" w:cs="Source Sans Pro"/>
          <w:b/>
          <w:bCs/>
          <w:color w:val="000000" w:themeColor="text1"/>
        </w:rPr>
        <w:t xml:space="preserve"> </w:t>
      </w:r>
      <w:r w:rsidRPr="006029F8">
        <w:rPr>
          <w:rFonts w:asciiTheme="minorHAnsi" w:eastAsia="Source Sans Pro" w:hAnsiTheme="minorHAnsi" w:cs="Source Sans Pro"/>
          <w:color w:val="000000" w:themeColor="text1"/>
        </w:rPr>
        <w:t>deltage i udviklingen af den pædagogiske praksis gennem innovative og eksperimenterende tiltag.</w:t>
      </w:r>
    </w:p>
    <w:p w14:paraId="71B8DA9C" w14:textId="4D5EDACA"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w:t>
      </w:r>
    </w:p>
    <w:p w14:paraId="40133781" w14:textId="74711578"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Mennesker med funktionsnedsættelsen medfødt døvblindhed har på grund af deres særlige handicap hver sin forståelse af omverden. De gør deres erfaringer med hele kroppen, eftersom syn og hørelse ikke kan bruges i fuldt omfang. Erfaringsdannelse på denne måde tager lang tid og kræver indsigt samt forståelse fra omgivelserne - bl.a. pga., at denne måde at erfare på ser anderledes ud. Når fjernsanserne er nedsat, skal alting opleves konkret og fysisk. Efterfølgende skal de kropslige indtryk omdannes til udtryk, hvor pædagogen tillægger de kropslige udtryk kommunikativ værdi. Derfor skal man være tålmodig, når man sætter forandringsprocesser i gang. Den studerende har rig mulighed for at arbejde med innovative og eksperimenterende tiltag, der sigter mod praksisformer i den arbejdsmæssige sammenhæng – både på et institutionelt og på det organisatoriske niveau. </w:t>
      </w:r>
    </w:p>
    <w:p w14:paraId="4C816DC9" w14:textId="53707283"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E04E01F" w14:textId="705EFCD2" w:rsidR="00BC2D9C"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Det forventes, at den studerende bidrager til faglig udvikling igennem sit udviklingsprojekt og deler sin viden og refleksioner på personalemøder. </w:t>
      </w:r>
    </w:p>
    <w:p w14:paraId="1F42A37B" w14:textId="77777777" w:rsidR="00A716A3" w:rsidRPr="006029F8" w:rsidRDefault="00A716A3" w:rsidP="4F1DF844">
      <w:pPr>
        <w:widowControl w:val="0"/>
        <w:spacing w:after="0" w:line="276" w:lineRule="auto"/>
        <w:rPr>
          <w:rFonts w:asciiTheme="minorHAnsi" w:eastAsia="Source Sans Pro" w:hAnsiTheme="minorHAnsi" w:cs="Source Sans Pro"/>
          <w:color w:val="000000" w:themeColor="text1"/>
        </w:rPr>
      </w:pPr>
    </w:p>
    <w:p w14:paraId="69DD122A" w14:textId="3496C493"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45" w:name="_Toc202706569"/>
      <w:r w:rsidRPr="006029F8">
        <w:rPr>
          <w:rStyle w:val="Overskrift2Tegn"/>
          <w:rFonts w:asciiTheme="minorHAnsi" w:eastAsia="Source Sans Pro" w:hAnsiTheme="minorHAnsi" w:cs="Source Sans Pro"/>
          <w:b/>
          <w:color w:val="000000" w:themeColor="text1"/>
          <w:szCs w:val="40"/>
        </w:rPr>
        <w:t>Videns- og færdighedsmål 6</w:t>
      </w:r>
      <w:bookmarkEnd w:id="45"/>
      <w:r w:rsidR="00BC2D9C" w:rsidRPr="006029F8">
        <w:rPr>
          <w:rFonts w:asciiTheme="minorHAnsi" w:hAnsiTheme="minorHAnsi"/>
        </w:rPr>
        <w:br/>
      </w:r>
      <w:r w:rsidRPr="006029F8">
        <w:rPr>
          <w:rFonts w:asciiTheme="minorHAnsi" w:eastAsia="Source Sans Pro" w:hAnsiTheme="minorHAnsi" w:cs="Source Sans Pro"/>
          <w:b/>
          <w:bCs/>
          <w:color w:val="000000" w:themeColor="text1"/>
        </w:rPr>
        <w:t>Den studerende har viden om:</w:t>
      </w:r>
      <w:r w:rsidRPr="006029F8">
        <w:rPr>
          <w:rFonts w:asciiTheme="minorHAnsi" w:eastAsia="Source Sans Pro" w:hAnsiTheme="minorHAnsi" w:cs="Source Sans Pro"/>
          <w:color w:val="000000" w:themeColor="text1"/>
        </w:rPr>
        <w:t xml:space="preserve"> didaktiske og pædagogiske metoder til udvikling af pædagogisk praksis, herunder dokumentation og evaluering.</w:t>
      </w:r>
      <w:r w:rsidR="00BC2D9C" w:rsidRPr="006029F8">
        <w:rPr>
          <w:rFonts w:asciiTheme="minorHAnsi" w:hAnsiTheme="minorHAnsi"/>
        </w:rPr>
        <w:br/>
      </w:r>
    </w:p>
    <w:p w14:paraId="39C6FC82" w14:textId="4A8EE6D6"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color w:val="000000" w:themeColor="text1"/>
        </w:rPr>
        <w:t xml:space="preserve">Den studerende kan: </w:t>
      </w:r>
      <w:r w:rsidRPr="006029F8">
        <w:rPr>
          <w:rFonts w:asciiTheme="minorHAnsi" w:eastAsia="Source Sans Pro" w:hAnsiTheme="minorHAnsi" w:cs="Source Sans Pro"/>
          <w:color w:val="000000" w:themeColor="text1"/>
        </w:rPr>
        <w:t xml:space="preserve">sætte mål, anvende dokumentations- og evalueringsmetoder og </w:t>
      </w:r>
      <w:r w:rsidRPr="006029F8">
        <w:rPr>
          <w:rFonts w:asciiTheme="minorHAnsi" w:eastAsia="Source Sans Pro" w:hAnsiTheme="minorHAnsi" w:cs="Source Sans Pro"/>
          <w:color w:val="000000" w:themeColor="text1"/>
        </w:rPr>
        <w:lastRenderedPageBreak/>
        <w:t>udvikle viden gennem deltagelse.</w:t>
      </w:r>
    </w:p>
    <w:p w14:paraId="4B6D0DC7" w14:textId="4452C668"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C2D77C6" w14:textId="7691D4C7"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Den studerende anvender sin faglige viden, observationer og refleksioner til at dokumentere udviklingen af den pædagogiske praksis. Dette sker gennem didaktiske metoder og registrering i </w:t>
      </w:r>
      <w:proofErr w:type="spellStart"/>
      <w:r w:rsidRPr="006029F8">
        <w:rPr>
          <w:rFonts w:asciiTheme="minorHAnsi" w:eastAsia="Source Sans Pro" w:hAnsiTheme="minorHAnsi" w:cs="Source Sans Pro"/>
          <w:color w:val="000000" w:themeColor="text1"/>
        </w:rPr>
        <w:t>Sensum</w:t>
      </w:r>
      <w:proofErr w:type="spellEnd"/>
      <w:r w:rsidRPr="006029F8">
        <w:rPr>
          <w:rFonts w:asciiTheme="minorHAnsi" w:eastAsia="Source Sans Pro" w:hAnsiTheme="minorHAnsi" w:cs="Source Sans Pro"/>
          <w:color w:val="000000" w:themeColor="text1"/>
        </w:rPr>
        <w:t xml:space="preserve"> One. Systemet giver mulighed for, at den studerende selv kan oprette mål og delmål som led i dokumentationen, hvilket også muliggør udtræk af kvantitative data.</w:t>
      </w:r>
    </w:p>
    <w:p w14:paraId="0D7BE15B" w14:textId="74B641D6"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Derudover kan dokumentation og evaluering også foregå via fx videooptagelser, billeder og lignende visuelle medier. </w:t>
      </w:r>
    </w:p>
    <w:p w14:paraId="0DC9CA40" w14:textId="2F564A69"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4BE75336" w14:textId="4BFF1910"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 vil være mulighed for at deltage i tværfaglige møder, supervision, teammøder, interne og eksterne kurser, videndeling på personalemøder, temadage mv.</w:t>
      </w:r>
    </w:p>
    <w:p w14:paraId="19D6F0AB" w14:textId="1055ED9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79D557E1" w14:textId="2D47843F"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bookmarkStart w:id="46" w:name="_Toc202706570"/>
      <w:r w:rsidRPr="006029F8">
        <w:rPr>
          <w:rStyle w:val="Overskrift2Tegn"/>
          <w:rFonts w:asciiTheme="minorHAnsi" w:eastAsia="Source Sans Pro" w:hAnsiTheme="minorHAnsi" w:cs="Source Sans Pro"/>
          <w:b/>
          <w:color w:val="000000" w:themeColor="text1"/>
          <w:szCs w:val="40"/>
        </w:rPr>
        <w:t>Videns- og færdighedsmål 7</w:t>
      </w:r>
      <w:bookmarkEnd w:id="46"/>
      <w:r w:rsidR="00BC2D9C" w:rsidRPr="006029F8">
        <w:rPr>
          <w:rFonts w:asciiTheme="minorHAnsi" w:hAnsiTheme="minorHAnsi"/>
        </w:rPr>
        <w:br/>
      </w:r>
      <w:r w:rsidRPr="006029F8">
        <w:rPr>
          <w:rFonts w:asciiTheme="minorHAnsi" w:eastAsia="Source Sans Pro" w:hAnsiTheme="minorHAnsi" w:cs="Source Sans Pro"/>
          <w:b/>
          <w:bCs/>
          <w:i/>
          <w:iCs/>
          <w:color w:val="000000" w:themeColor="text1"/>
        </w:rPr>
        <w:t>Den studerende har viden om:</w:t>
      </w:r>
      <w:r w:rsidRPr="006029F8">
        <w:rPr>
          <w:rFonts w:asciiTheme="minorHAnsi" w:eastAsia="Source Sans Pro" w:hAnsiTheme="minorHAnsi" w:cs="Source Sans Pro"/>
          <w:i/>
          <w:iCs/>
          <w:color w:val="000000" w:themeColor="text1"/>
        </w:rPr>
        <w:t xml:space="preserve"> førstehjælp. </w:t>
      </w:r>
    </w:p>
    <w:p w14:paraId="30A12797" w14:textId="47728CBF"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03681211" w14:textId="56B81D47"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b/>
          <w:bCs/>
          <w:i/>
          <w:iCs/>
          <w:color w:val="000000" w:themeColor="text1"/>
        </w:rPr>
        <w:t xml:space="preserve">Den studerende kan: </w:t>
      </w:r>
      <w:r w:rsidRPr="006029F8">
        <w:rPr>
          <w:rFonts w:asciiTheme="minorHAnsi" w:eastAsia="Source Sans Pro" w:hAnsiTheme="minorHAnsi" w:cs="Source Sans Pro"/>
          <w:i/>
          <w:iCs/>
          <w:color w:val="000000" w:themeColor="text1"/>
        </w:rPr>
        <w:t>udføre grundlæggende førstehjælp. </w:t>
      </w:r>
    </w:p>
    <w:p w14:paraId="247815F6" w14:textId="3BE37891"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1C521421" w14:textId="0348FB6A" w:rsidR="00103B93" w:rsidRDefault="65D7630B" w:rsidP="00103B93">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På en af introdagene deltager den studerende i medicinhåndtering, </w:t>
      </w:r>
      <w:proofErr w:type="gramStart"/>
      <w:r w:rsidRPr="006029F8">
        <w:rPr>
          <w:rFonts w:asciiTheme="minorHAnsi" w:eastAsia="Source Sans Pro" w:hAnsiTheme="minorHAnsi" w:cs="Source Sans Pro"/>
          <w:color w:val="000000" w:themeColor="text1"/>
        </w:rPr>
        <w:t>således at</w:t>
      </w:r>
      <w:proofErr w:type="gramEnd"/>
      <w:r w:rsidRPr="006029F8">
        <w:rPr>
          <w:rFonts w:asciiTheme="minorHAnsi" w:eastAsia="Source Sans Pro" w:hAnsiTheme="minorHAnsi" w:cs="Source Sans Pro"/>
          <w:color w:val="000000" w:themeColor="text1"/>
        </w:rPr>
        <w:t xml:space="preserve"> den studerende kan give medicin mv. i sin praktik. </w:t>
      </w:r>
    </w:p>
    <w:p w14:paraId="6A03077A" w14:textId="3AC11512" w:rsidR="00BC2D9C" w:rsidRPr="00103B93" w:rsidRDefault="65D7630B" w:rsidP="00103B93">
      <w:pPr>
        <w:pStyle w:val="Overskrift2"/>
        <w:rPr>
          <w:b/>
          <w:bCs w:val="0"/>
        </w:rPr>
      </w:pPr>
      <w:bookmarkStart w:id="47" w:name="_Toc202706571"/>
      <w:r w:rsidRPr="00103B93">
        <w:rPr>
          <w:b/>
          <w:bCs w:val="0"/>
        </w:rPr>
        <w:t>Relevant litteratur</w:t>
      </w:r>
      <w:bookmarkEnd w:id="47"/>
    </w:p>
    <w:p w14:paraId="424ACD5B" w14:textId="40F1474C"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 Det forventes i </w:t>
      </w:r>
      <w:r w:rsidRPr="006029F8">
        <w:rPr>
          <w:rFonts w:asciiTheme="minorHAnsi" w:eastAsia="Source Sans Pro" w:hAnsiTheme="minorHAnsi" w:cs="Source Sans Pro"/>
          <w:b/>
          <w:bCs/>
          <w:color w:val="000000" w:themeColor="text1"/>
        </w:rPr>
        <w:t>alle 3 praktikker</w:t>
      </w:r>
      <w:r w:rsidR="00103B93">
        <w:rPr>
          <w:rFonts w:asciiTheme="minorHAnsi" w:eastAsia="Source Sans Pro" w:hAnsiTheme="minorHAnsi" w:cs="Source Sans Pro"/>
          <w:b/>
          <w:bCs/>
          <w:color w:val="000000" w:themeColor="text1"/>
        </w:rPr>
        <w:t>,</w:t>
      </w:r>
      <w:r w:rsidRPr="006029F8">
        <w:rPr>
          <w:rFonts w:asciiTheme="minorHAnsi" w:eastAsia="Source Sans Pro" w:hAnsiTheme="minorHAnsi" w:cs="Source Sans Pro"/>
          <w:color w:val="000000" w:themeColor="text1"/>
        </w:rPr>
        <w:t xml:space="preserve"> at den studerende videreformidler teoretisk viden, der kan anvendes til analyse og refleksion, samt evt</w:t>
      </w:r>
      <w:r w:rsidR="00A716A3">
        <w:rPr>
          <w:rFonts w:asciiTheme="minorHAnsi" w:eastAsia="Source Sans Pro" w:hAnsiTheme="minorHAnsi" w:cs="Source Sans Pro"/>
          <w:color w:val="000000" w:themeColor="text1"/>
        </w:rPr>
        <w:t>.</w:t>
      </w:r>
      <w:r w:rsidRPr="006029F8">
        <w:rPr>
          <w:rFonts w:asciiTheme="minorHAnsi" w:eastAsia="Source Sans Pro" w:hAnsiTheme="minorHAnsi" w:cs="Source Sans Pro"/>
          <w:color w:val="000000" w:themeColor="text1"/>
        </w:rPr>
        <w:t xml:space="preserve"> nye prøvehandlinger i praktikken.</w:t>
      </w:r>
      <w:r w:rsidR="00BC2D9C" w:rsidRPr="006029F8">
        <w:rPr>
          <w:rFonts w:asciiTheme="minorHAnsi" w:hAnsiTheme="minorHAnsi"/>
        </w:rPr>
        <w:br/>
      </w:r>
      <w:r w:rsidRPr="006029F8">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4B6D880D" w14:textId="33F92A6D"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5C1803C5" w14:textId="7F9D2759"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Litteratur til 3. praktikperiode (Det er muligt at låne nedenstående litteratur på praktikstedet):</w:t>
      </w:r>
    </w:p>
    <w:p w14:paraId="7B504645" w14:textId="22A5E5C8" w:rsidR="00BC2D9C" w:rsidRPr="006029F8" w:rsidRDefault="00BC2D9C" w:rsidP="4F1DF844">
      <w:pPr>
        <w:widowControl w:val="0"/>
        <w:spacing w:after="0" w:line="240" w:lineRule="auto"/>
        <w:rPr>
          <w:rFonts w:asciiTheme="minorHAnsi" w:eastAsia="Source Sans Pro" w:hAnsiTheme="minorHAnsi" w:cs="Source Sans Pro"/>
          <w:color w:val="000000" w:themeColor="text1"/>
        </w:rPr>
      </w:pPr>
    </w:p>
    <w:p w14:paraId="4D16452B" w14:textId="7AB232AA" w:rsidR="00BC2D9C" w:rsidRPr="006029F8" w:rsidRDefault="65D7630B" w:rsidP="00103B93">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Forskellige faghæfter, herunder bl.a. Introduktion til Døvblindhed. </w:t>
      </w:r>
      <w:r w:rsidR="00BC2D9C" w:rsidRPr="006029F8">
        <w:rPr>
          <w:rFonts w:asciiTheme="minorHAnsi" w:hAnsiTheme="minorHAnsi"/>
        </w:rPr>
        <w:br/>
      </w:r>
      <w:r w:rsidRPr="006029F8">
        <w:rPr>
          <w:rFonts w:asciiTheme="minorHAnsi" w:eastAsia="Source Sans Pro" w:hAnsiTheme="minorHAnsi" w:cs="Source Sans Pro"/>
          <w:color w:val="000000" w:themeColor="text1"/>
        </w:rPr>
        <w:t xml:space="preserve">For flere faghæfter, se </w:t>
      </w:r>
      <w:hyperlink r:id="rId37" w:tooltip="#AutoGenerate">
        <w:r w:rsidRPr="006029F8">
          <w:rPr>
            <w:rStyle w:val="Hyperlink"/>
            <w:rFonts w:asciiTheme="minorHAnsi" w:eastAsia="Source Sans Pro" w:hAnsiTheme="minorHAnsi" w:cs="Source Sans Pro"/>
          </w:rPr>
          <w:t>Litteratur - Døvblindhed (dovblindhed.dk)</w:t>
        </w:r>
      </w:hyperlink>
      <w:r w:rsidR="00103B93">
        <w:rPr>
          <w:rStyle w:val="Hyperlink"/>
          <w:rFonts w:asciiTheme="minorHAnsi" w:eastAsia="Source Sans Pro" w:hAnsiTheme="minorHAnsi" w:cs="Source Sans Pro"/>
        </w:rPr>
        <w:br/>
      </w:r>
      <w:r w:rsidRPr="006029F8">
        <w:rPr>
          <w:rFonts w:asciiTheme="minorHAnsi" w:eastAsia="Source Sans Pro" w:hAnsiTheme="minorHAnsi" w:cs="Source Sans Pro"/>
          <w:color w:val="000000" w:themeColor="text1"/>
        </w:rPr>
        <w:t xml:space="preserve">Hejlskov </w:t>
      </w:r>
      <w:proofErr w:type="spellStart"/>
      <w:r w:rsidRPr="006029F8">
        <w:rPr>
          <w:rFonts w:asciiTheme="minorHAnsi" w:eastAsia="Source Sans Pro" w:hAnsiTheme="minorHAnsi" w:cs="Source Sans Pro"/>
          <w:color w:val="000000" w:themeColor="text1"/>
        </w:rPr>
        <w:t>Elvén</w:t>
      </w:r>
      <w:proofErr w:type="spellEnd"/>
      <w:r w:rsidRPr="006029F8">
        <w:rPr>
          <w:rFonts w:asciiTheme="minorHAnsi" w:eastAsia="Source Sans Pro" w:hAnsiTheme="minorHAnsi" w:cs="Source Sans Pro"/>
          <w:color w:val="000000" w:themeColor="text1"/>
        </w:rPr>
        <w:t xml:space="preserve">, B. (2018). </w:t>
      </w:r>
      <w:r w:rsidRPr="006029F8">
        <w:rPr>
          <w:rFonts w:asciiTheme="minorHAnsi" w:eastAsia="Source Sans Pro" w:hAnsiTheme="minorHAnsi" w:cs="Source Sans Pro"/>
          <w:i/>
          <w:iCs/>
          <w:color w:val="000000" w:themeColor="text1"/>
        </w:rPr>
        <w:t xml:space="preserve">Kort &amp; godt om konflikter &amp; low </w:t>
      </w:r>
      <w:proofErr w:type="spellStart"/>
      <w:r w:rsidRPr="006029F8">
        <w:rPr>
          <w:rFonts w:asciiTheme="minorHAnsi" w:eastAsia="Source Sans Pro" w:hAnsiTheme="minorHAnsi" w:cs="Source Sans Pro"/>
          <w:i/>
          <w:iCs/>
          <w:color w:val="000000" w:themeColor="text1"/>
        </w:rPr>
        <w:t>arousal</w:t>
      </w:r>
      <w:proofErr w:type="spellEnd"/>
      <w:r w:rsidRPr="006029F8">
        <w:rPr>
          <w:rFonts w:asciiTheme="minorHAnsi" w:eastAsia="Source Sans Pro" w:hAnsiTheme="minorHAnsi" w:cs="Source Sans Pro"/>
          <w:color w:val="000000" w:themeColor="text1"/>
        </w:rPr>
        <w:t xml:space="preserve">. Dansk Psykologisk Forlag. </w:t>
      </w:r>
      <w:r w:rsidR="00103B93">
        <w:rPr>
          <w:rFonts w:asciiTheme="minorHAnsi" w:eastAsia="Source Sans Pro" w:hAnsiTheme="minorHAnsi" w:cs="Source Sans Pro"/>
          <w:color w:val="000000" w:themeColor="text1"/>
        </w:rPr>
        <w:br/>
      </w:r>
      <w:r w:rsidR="00103B93">
        <w:rPr>
          <w:rFonts w:asciiTheme="minorHAnsi" w:eastAsia="Source Sans Pro" w:hAnsiTheme="minorHAnsi" w:cs="Source Sans Pro"/>
          <w:color w:val="000000" w:themeColor="text1"/>
        </w:rPr>
        <w:br/>
      </w:r>
      <w:r w:rsidRPr="006029F8">
        <w:rPr>
          <w:rFonts w:asciiTheme="minorHAnsi" w:eastAsia="Source Sans Pro" w:hAnsiTheme="minorHAnsi" w:cs="Source Sans Pro"/>
          <w:color w:val="000000" w:themeColor="text1"/>
        </w:rPr>
        <w:t xml:space="preserve">Hart, S. (2016). </w:t>
      </w:r>
      <w:r w:rsidRPr="006029F8">
        <w:rPr>
          <w:rFonts w:asciiTheme="minorHAnsi" w:eastAsia="Source Sans Pro" w:hAnsiTheme="minorHAnsi" w:cs="Source Sans Pro"/>
          <w:i/>
          <w:iCs/>
          <w:color w:val="000000" w:themeColor="text1"/>
        </w:rPr>
        <w:t xml:space="preserve">De </w:t>
      </w:r>
      <w:proofErr w:type="spellStart"/>
      <w:r w:rsidRPr="006029F8">
        <w:rPr>
          <w:rFonts w:asciiTheme="minorHAnsi" w:eastAsia="Source Sans Pro" w:hAnsiTheme="minorHAnsi" w:cs="Source Sans Pro"/>
          <w:i/>
          <w:iCs/>
          <w:color w:val="000000" w:themeColor="text1"/>
        </w:rPr>
        <w:t>neuroaffektive</w:t>
      </w:r>
      <w:proofErr w:type="spellEnd"/>
      <w:r w:rsidRPr="006029F8">
        <w:rPr>
          <w:rFonts w:asciiTheme="minorHAnsi" w:eastAsia="Source Sans Pro" w:hAnsiTheme="minorHAnsi" w:cs="Source Sans Pro"/>
          <w:i/>
          <w:iCs/>
          <w:color w:val="000000" w:themeColor="text1"/>
        </w:rPr>
        <w:t xml:space="preserve"> kompasser</w:t>
      </w:r>
      <w:r w:rsidRPr="006029F8">
        <w:rPr>
          <w:rFonts w:asciiTheme="minorHAnsi" w:eastAsia="Source Sans Pro" w:hAnsiTheme="minorHAnsi" w:cs="Source Sans Pro"/>
          <w:color w:val="000000" w:themeColor="text1"/>
        </w:rPr>
        <w:t xml:space="preserve">. Hans Reitzels Forlag. </w:t>
      </w:r>
    </w:p>
    <w:p w14:paraId="57CC055C" w14:textId="15679968" w:rsidR="00BC2D9C" w:rsidRPr="006029F8" w:rsidRDefault="65D7630B" w:rsidP="4F1DF844">
      <w:pPr>
        <w:widowControl w:val="0"/>
        <w:spacing w:after="0" w:line="240"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Damen, S., &amp; Worm, M. (2016). Kapitel 11: Hanne Larsen. I H. Buelund (faglig konsulent), </w:t>
      </w:r>
      <w:r w:rsidRPr="006029F8">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6029F8">
        <w:rPr>
          <w:rFonts w:asciiTheme="minorHAnsi" w:eastAsia="Source Sans Pro" w:hAnsiTheme="minorHAnsi" w:cs="Source Sans Pro"/>
          <w:color w:val="000000" w:themeColor="text1"/>
        </w:rPr>
        <w:t xml:space="preserve"> (s. 123). Materialecentret.</w:t>
      </w:r>
    </w:p>
    <w:p w14:paraId="4B98E799" w14:textId="2930C7AC" w:rsidR="00BC2D9C" w:rsidRPr="006029F8" w:rsidRDefault="00BC2D9C" w:rsidP="4F1DF844">
      <w:pPr>
        <w:widowControl w:val="0"/>
        <w:spacing w:after="0" w:line="276" w:lineRule="auto"/>
        <w:rPr>
          <w:rFonts w:asciiTheme="minorHAnsi" w:eastAsia="Source Sans Pro" w:hAnsiTheme="minorHAnsi" w:cs="Source Sans Pro"/>
          <w:color w:val="000000" w:themeColor="text1"/>
        </w:rPr>
      </w:pPr>
    </w:p>
    <w:p w14:paraId="53264CA9" w14:textId="21E1CBF4"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App: </w:t>
      </w:r>
      <w:proofErr w:type="spellStart"/>
      <w:r w:rsidRPr="006029F8">
        <w:rPr>
          <w:rFonts w:asciiTheme="minorHAnsi" w:eastAsia="Source Sans Pro" w:hAnsiTheme="minorHAnsi" w:cs="Source Sans Pro"/>
          <w:color w:val="000000" w:themeColor="text1"/>
        </w:rPr>
        <w:t>TegnApp</w:t>
      </w:r>
      <w:proofErr w:type="spellEnd"/>
      <w:r w:rsidRPr="006029F8">
        <w:rPr>
          <w:rFonts w:asciiTheme="minorHAnsi" w:eastAsia="Source Sans Pro" w:hAnsiTheme="minorHAnsi" w:cs="Source Sans Pro"/>
          <w:color w:val="000000" w:themeColor="text1"/>
        </w:rPr>
        <w:t xml:space="preserve"> (visuel tegnsprogsordbog)</w:t>
      </w:r>
    </w:p>
    <w:p w14:paraId="394ED0ED" w14:textId="73E42331" w:rsidR="00BC2D9C" w:rsidRPr="006029F8" w:rsidRDefault="65D7630B" w:rsidP="4F1DF844">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 xml:space="preserve">Se også: </w:t>
      </w:r>
      <w:hyperlink r:id="rId38" w:tooltip="#AutoGenerate">
        <w:r w:rsidRPr="006029F8">
          <w:rPr>
            <w:rStyle w:val="Hyperlink"/>
            <w:rFonts w:asciiTheme="minorHAnsi" w:eastAsia="Source Sans Pro" w:hAnsiTheme="minorHAnsi" w:cs="Source Sans Pro"/>
          </w:rPr>
          <w:t>Om døvblindhed - Døvblindhed (dovblindhed.dk)</w:t>
        </w:r>
      </w:hyperlink>
    </w:p>
    <w:p w14:paraId="4D27E9C2" w14:textId="437B1559" w:rsidR="00BC2D9C" w:rsidRPr="006029F8" w:rsidRDefault="65D7630B" w:rsidP="00103B93">
      <w:pPr>
        <w:widowControl w:val="0"/>
        <w:spacing w:after="0" w:line="276" w:lineRule="auto"/>
        <w:rPr>
          <w:rFonts w:asciiTheme="minorHAnsi" w:eastAsia="Source Sans Pro" w:hAnsiTheme="minorHAnsi" w:cs="Source Sans Pro"/>
          <w:color w:val="000000" w:themeColor="text1"/>
        </w:rPr>
      </w:pPr>
      <w:r w:rsidRPr="006029F8">
        <w:rPr>
          <w:rFonts w:asciiTheme="minorHAnsi" w:eastAsia="Source Sans Pro" w:hAnsiTheme="minorHAnsi" w:cs="Source Sans Pro"/>
          <w:color w:val="000000" w:themeColor="text1"/>
        </w:rPr>
        <w:t>Derudover vil din praktikvejleder kunne vejlede dig, hvilken litteratur der er aktuel for dig i forhold til den afdeling, du skal være praktik i.</w:t>
      </w:r>
      <w:r w:rsidR="00103B93">
        <w:rPr>
          <w:rFonts w:asciiTheme="minorHAnsi" w:eastAsia="Source Sans Pro" w:hAnsiTheme="minorHAnsi" w:cs="Source Sans Pro"/>
          <w:color w:val="000000" w:themeColor="text1"/>
        </w:rPr>
        <w:t xml:space="preserve"> </w:t>
      </w:r>
    </w:p>
    <w:p w14:paraId="1CFD1651" w14:textId="19AF2C89" w:rsidR="00BC2D9C" w:rsidRPr="006029F8" w:rsidRDefault="00BC2D9C" w:rsidP="4F1DF844">
      <w:pPr>
        <w:widowControl w:val="0"/>
        <w:rPr>
          <w:rFonts w:asciiTheme="minorHAnsi" w:eastAsia="Source Sans Pro" w:hAnsiTheme="minorHAnsi" w:cs="Source Sans Pro"/>
          <w:color w:val="000000" w:themeColor="text1"/>
        </w:rPr>
      </w:pPr>
    </w:p>
    <w:p w14:paraId="7D9436AD" w14:textId="74D76BBB" w:rsidR="00BC2D9C" w:rsidRPr="006029F8" w:rsidRDefault="00BC2D9C" w:rsidP="2BEB74C3">
      <w:pPr>
        <w:widowControl w:val="0"/>
        <w:rPr>
          <w:rFonts w:asciiTheme="minorHAnsi" w:eastAsiaTheme="minorEastAsia" w:hAnsiTheme="minorHAnsi"/>
          <w:color w:val="FF0000"/>
        </w:rPr>
        <w:sectPr w:rsidR="00BC2D9C" w:rsidRPr="006029F8" w:rsidSect="00A261AD">
          <w:headerReference w:type="even" r:id="rId39"/>
          <w:headerReference w:type="default" r:id="rId40"/>
          <w:footerReference w:type="even" r:id="rId41"/>
          <w:footerReference w:type="default" r:id="rId42"/>
          <w:headerReference w:type="first" r:id="rId43"/>
          <w:footerReference w:type="first" r:id="rId44"/>
          <w:pgSz w:w="11906" w:h="16838" w:code="9"/>
          <w:pgMar w:top="1644" w:right="1644" w:bottom="1644" w:left="1644" w:header="227" w:footer="170" w:gutter="0"/>
          <w:pgNumType w:start="1"/>
          <w:cols w:space="708"/>
          <w:docGrid w:linePitch="360"/>
        </w:sectPr>
      </w:pPr>
    </w:p>
    <w:p w14:paraId="12D9AC2A" w14:textId="77777777" w:rsidR="00717235" w:rsidRPr="006029F8" w:rsidRDefault="00AA6A16" w:rsidP="0055614D">
      <w:pPr>
        <w:rPr>
          <w:rFonts w:asciiTheme="minorHAnsi" w:hAnsiTheme="minorHAnsi"/>
          <w:noProof/>
          <w:color w:val="FFFFFF"/>
        </w:rPr>
      </w:pPr>
      <w:r w:rsidRPr="006029F8">
        <w:rPr>
          <w:rFonts w:asciiTheme="minorHAnsi" w:hAnsiTheme="minorHAnsi"/>
          <w:noProof/>
          <w:color w:val="FFFFFF"/>
        </w:rPr>
        <w:lastRenderedPageBreak/>
        <mc:AlternateContent>
          <mc:Choice Requires="wps">
            <w:drawing>
              <wp:anchor distT="0" distB="0" distL="114300" distR="114300" simplePos="0" relativeHeight="251663360" behindDoc="1" locked="0" layoutInCell="1" allowOverlap="1" wp14:anchorId="63BA5B1E" wp14:editId="7F46834F">
                <wp:simplePos x="0" y="0"/>
                <wp:positionH relativeFrom="page">
                  <wp:posOffset>220337</wp:posOffset>
                </wp:positionH>
                <wp:positionV relativeFrom="page">
                  <wp:posOffset>220337</wp:posOffset>
                </wp:positionV>
                <wp:extent cx="7128000" cy="10260000"/>
                <wp:effectExtent l="0" t="0" r="0" b="8255"/>
                <wp:wrapNone/>
                <wp:docPr id="5" name="Rectangle 4" descr="#Decorative"/>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DA3FD4">
              <v:rect id="Rectangle 4" style="position:absolute;margin-left:17.35pt;margin-top:17.35pt;width:561.25pt;height:807.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Decorative" o:spid="_x0000_s1026" fillcolor="#002138 [3215]" stroked="f" strokeweight="2pt" w14:anchorId="132A5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GmuSqng&#10;AAAACwEAAA8AAABkcnMvZG93bnJldi54bWxMj81OwzAQhO9IvIO1SNyo09KfNMSpokocKk4tCImb&#10;G2+TCHsdbLcxb48rIcFpdzWj2W/KTTSaXdD53pKA6SQDhtRY1VMr4O31+SEH5oMkJbUlFPCNHjbV&#10;7U0pC2VH2uPlEFqWQsgXUkAXwlBw7psOjfQTOyAl7WSdkSGdruXKyTGFG81nWbbkRvaUPnRywG2H&#10;zefhbARsd+N7rfPdR5ubdf0S+d7VX1GI+7tYPwELGMOfGa74CR2qxHS0Z1KeaQGP81Vy/s6rPl2s&#10;ZsCOaVsusjnwquT/O1Q/AAAA//8DAFBLAQItABQABgAIAAAAIQC2gziS/gAAAOEBAAATAAAAAAAA&#10;AAAAAAAAAAAAAABbQ29udGVudF9UeXBlc10ueG1sUEsBAi0AFAAGAAgAAAAhADj9If/WAAAAlAEA&#10;AAsAAAAAAAAAAAAAAAAALwEAAF9yZWxzLy5yZWxzUEsBAi0AFAAGAAgAAAAhAGEPylV5AgAAYAUA&#10;AA4AAAAAAAAAAAAAAAAALgIAAGRycy9lMm9Eb2MueG1sUEsBAi0AFAAGAAgAAAAhAGmuSqngAAAA&#10;CwEAAA8AAAAAAAAAAAAAAAAA0wQAAGRycy9kb3ducmV2LnhtbFBLBQYAAAAABAAEAPMAAADgBQAA&#10;AAA=&#10;">
                <w10:wrap anchorx="page" anchory="page"/>
              </v:rect>
            </w:pict>
          </mc:Fallback>
        </mc:AlternateContent>
      </w:r>
    </w:p>
    <w:tbl>
      <w:tblPr>
        <w:tblStyle w:val="Blank"/>
        <w:tblpPr w:vertAnchor="page" w:horzAnchor="page" w:tblpX="341" w:tblpY="341"/>
        <w:tblOverlap w:val="never"/>
        <w:tblW w:w="11227" w:type="dxa"/>
        <w:tblLook w:val="04A0" w:firstRow="1" w:lastRow="0" w:firstColumn="1" w:lastColumn="0" w:noHBand="0" w:noVBand="1"/>
      </w:tblPr>
      <w:tblGrid>
        <w:gridCol w:w="11227"/>
      </w:tblGrid>
      <w:tr w:rsidR="0055614D" w:rsidRPr="006029F8" w14:paraId="18C6C30A" w14:textId="77777777" w:rsidTr="0055614D">
        <w:tc>
          <w:tcPr>
            <w:tcW w:w="11227" w:type="dxa"/>
          </w:tcPr>
          <w:sdt>
            <w:sdtPr>
              <w:rPr>
                <w:rFonts w:asciiTheme="minorHAnsi" w:hAnsiTheme="minorHAnsi"/>
                <w:color w:val="FFFFFF"/>
              </w:rPr>
              <w:alias w:val="Logo White"/>
              <w:tag w:val="{&quot;templafy&quot;:{&quot;id&quot;:&quot;ad0509aa-3505-4968-acc4-5fe1aa65107b&quot;}}"/>
              <w:id w:val="1494834902"/>
              <w:picture/>
            </w:sdtPr>
            <w:sdtEndPr/>
            <w:sdtContent>
              <w:p w14:paraId="43AE823A" w14:textId="77777777" w:rsidR="00AA6A16" w:rsidRPr="006029F8" w:rsidRDefault="00AA6A16" w:rsidP="0055614D">
                <w:pPr>
                  <w:pStyle w:val="Ingenafstand"/>
                  <w:rPr>
                    <w:rFonts w:asciiTheme="minorHAnsi" w:hAnsiTheme="minorHAnsi"/>
                    <w:color w:val="FFFFFF"/>
                  </w:rPr>
                </w:pPr>
                <w:r w:rsidRPr="006029F8">
                  <w:rPr>
                    <w:rFonts w:asciiTheme="minorHAnsi" w:hAnsiTheme="minorHAnsi"/>
                    <w:noProof/>
                    <w:color w:val="FFFFFF"/>
                  </w:rPr>
                  <w:drawing>
                    <wp:inline distT="0" distB="0" distL="0" distR="0" wp14:anchorId="4F286E20" wp14:editId="6B48FDB1">
                      <wp:extent cx="7041892" cy="1080000"/>
                      <wp:effectExtent l="0" t="0" r="0" b="0"/>
                      <wp:docPr id="2106677091" name="Picture 685711154" descr="#Decorative"/>
                      <wp:cNvGraphicFramePr/>
                      <a:graphic xmlns:a="http://schemas.openxmlformats.org/drawingml/2006/main">
                        <a:graphicData uri="http://schemas.openxmlformats.org/drawingml/2006/picture">
                          <pic:pic xmlns:pic="http://schemas.openxmlformats.org/drawingml/2006/picture">
                            <pic:nvPicPr>
                              <pic:cNvPr id="2106677091" name="Picture 685711154"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bl>
    <w:p w14:paraId="1C35138D" w14:textId="77777777" w:rsidR="00AA6A16" w:rsidRPr="006029F8" w:rsidRDefault="00AA6A16" w:rsidP="0055614D">
      <w:pPr>
        <w:rPr>
          <w:rFonts w:asciiTheme="minorHAnsi" w:hAnsiTheme="minorHAnsi"/>
          <w:noProof/>
          <w:color w:val="FFFFFF"/>
        </w:rPr>
      </w:pPr>
    </w:p>
    <w:p w14:paraId="3B3BD58D" w14:textId="77777777" w:rsidR="00AA6A16" w:rsidRPr="006029F8" w:rsidRDefault="00AA6A16" w:rsidP="00B367FF">
      <w:pPr>
        <w:rPr>
          <w:rFonts w:asciiTheme="minorHAnsi" w:hAnsiTheme="minorHAnsi"/>
          <w:color w:val="FFFFFF" w:themeColor="background1"/>
        </w:rPr>
      </w:pPr>
      <w:r w:rsidRPr="006029F8">
        <w:rPr>
          <w:rFonts w:asciiTheme="minorHAnsi" w:hAnsiTheme="minorHAnsi"/>
          <w:noProof/>
        </w:rPr>
        <mc:AlternateContent>
          <mc:Choice Requires="wps">
            <w:drawing>
              <wp:anchor distT="0" distB="0" distL="114300" distR="114300" simplePos="0" relativeHeight="251662336" behindDoc="0" locked="0" layoutInCell="1" allowOverlap="1" wp14:anchorId="22E85FA9" wp14:editId="47AA9D80">
                <wp:simplePos x="0" y="0"/>
                <wp:positionH relativeFrom="column">
                  <wp:posOffset>-1043940</wp:posOffset>
                </wp:positionH>
                <wp:positionV relativeFrom="paragraph">
                  <wp:posOffset>5033645</wp:posOffset>
                </wp:positionV>
                <wp:extent cx="3391200" cy="3877200"/>
                <wp:effectExtent l="0" t="0" r="0" b="0"/>
                <wp:wrapNone/>
                <wp:docPr id="7" name="BackpageText" descr="Afsender 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91200" cy="387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33AA81E1" w:rsidR="00AA6A16" w:rsidRPr="0050291D" w:rsidRDefault="00116E68" w:rsidP="00B367FF">
                                <w:pPr>
                                  <w:pStyle w:val="Bagsidetitel"/>
                                </w:pPr>
                                <w:r>
                                  <w:t>Ungdomshjemmet</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wps:txbx>
                      <wps:bodyPr rot="0" spcFirstLastPara="0" vertOverflow="overflow" horzOverflow="overflow" vert="horz" wrap="square" lIns="720000" tIns="0" rIns="0" bIns="205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85FA9" id="_x0000_t202" coordsize="21600,21600" o:spt="202" path="m,l,21600r21600,l21600,xe">
                <v:stroke joinstyle="miter"/>
                <v:path gradientshapeok="t" o:connecttype="rect"/>
              </v:shapetype>
              <v:shape id="BackpageText" o:spid="_x0000_s1026" type="#_x0000_t202" alt="Afsender adresse" style="position:absolute;margin-left:-82.2pt;margin-top:396.35pt;width:267pt;height:30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1gQIAAGUFAAAOAAAAZHJzL2Uyb0RvYy54bWysVEtv2zAMvg/YfxB0X5006GNGnSJL0WFA&#10;0BZth54VWYqNyqImMbGzXz9KtpOh26XDLjYlfqT4+Mir664xbKd8qMEWfHoy4UxZCWVtNwX//nz7&#10;6ZKzgMKWwoBVBd+rwK/nHz9ctS5Xp1CBKZVn5MSGvHUFrxBdnmVBVqoR4QScsqTU4BuBdPSbrPSi&#10;Je+NyU4nk/OsBV86D1KFQLc3vZLPk3+tlcR7rYNCZgpOsWH6+vRdx282vxL5xgtX1XIIQ/xDFI2o&#10;LT16cHUjULCtr/9w1dTSQwCNJxKaDLSupUo5UDbTyZtsnirhVMqFihPcoUzh/7mVd7sn9+AZdl+g&#10;owamJIJbgXwNzMKyEnajFsFRIaOWypW1LuSDWSxzyAM5iLl32jfxT1kx8kXl3h9KrDpkki5ns89T&#10;6htnknSzy4uLeIhej+bOB/yqoGFRKLinp1NUYrcK2ENHSHzNwm1tTOqjsawt+PnsbJIMDhpybmzE&#10;qsSIwc0x9CTh3qiIMfZRaVaXKYN4kbiolsaznSAWCSmVxb4UAzqiNAXxHsMBf4zqPcZ9HmSRXgaL&#10;B+OmtuD7JsYROoZdvo4h6x4/dDL0eccSYLfuqI5RXEO5J1Z46AcmOHlbUzdWIuCD8DQh1EGaeryn&#10;jzZAVYdB4qwC//Nv9xFPxCUtZy1NXMHDj63wijPzzRKlIxUiMzCdSPCjsE7C6eQsIjiz22YJ1Ikp&#10;rRYnkxjRaEZRe2heaC8s4oOkElbSswVfj+IS+xVAe0WqxSKBaB6dwJV9cnKcg0iz5+5FeDdwEYnG&#10;dzCOpcjfULLHJs64xRaJmImvx4IONadZTowf9k5cFr+fE+q4Hee/AAAA//8DAFBLAwQUAAYACAAA&#10;ACEAQGpLRuMAAAANAQAADwAAAGRycy9kb3ducmV2LnhtbEyPy07DMBBF90j8gzVI7Fo7TZSSEKdC&#10;FCTEri0RWzd2HhCPo9htA1/PsILl6B7de6bYzHZgZzP53qGEaCmAGayd7rGV8HZ4XtwB80GhVoND&#10;I+HLeNiU11eFyrW74M6c96FlVII+VxK6EMacc193xiq/dKNByho3WRXonFquJ3WhcjvwlRApt6pH&#10;WujUaB47U3/uT1ZCFb9gNItt1lSv7098WzWH7w8u5e3N/HAPLJg5/MHwq0/qUJLT0Z1QezZIWERp&#10;khArYZ2t1sAIidMsBXYkNhFxDLws+P8vyh8AAAD//wMAUEsBAi0AFAAGAAgAAAAhALaDOJL+AAAA&#10;4QEAABMAAAAAAAAAAAAAAAAAAAAAAFtDb250ZW50X1R5cGVzXS54bWxQSwECLQAUAAYACAAAACEA&#10;OP0h/9YAAACUAQAACwAAAAAAAAAAAAAAAAAvAQAAX3JlbHMvLnJlbHNQSwECLQAUAAYACAAAACEA&#10;4AoXNYECAABlBQAADgAAAAAAAAAAAAAAAAAuAgAAZHJzL2Uyb0RvYy54bWxQSwECLQAUAAYACAAA&#10;ACEAQGpLRuMAAAANAQAADwAAAAAAAAAAAAAAAADbBAAAZHJzL2Rvd25yZXYueG1sUEsFBgAAAAAE&#10;AAQA8wAAAOsFAAAAAA==&#10;" filled="f" fillcolor="white [3201]" stroked="f" strokeweight=".5pt">
                <v:path arrowok="t"/>
                <o:lock v:ext="edit" aspectratio="t"/>
                <v:textbox style="mso-fit-shape-to-text:t" inset="20mm,0,0,57mm">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33AA81E1" w:rsidR="00AA6A16" w:rsidRPr="0050291D" w:rsidRDefault="00116E68" w:rsidP="00B367FF">
                          <w:pPr>
                            <w:pStyle w:val="Bagsidetitel"/>
                          </w:pPr>
                          <w:r>
                            <w:t>Ungdomshjemmet</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v:textbox>
              </v:shape>
            </w:pict>
          </mc:Fallback>
        </mc:AlternateContent>
      </w:r>
    </w:p>
    <w:p w14:paraId="017C4716" w14:textId="77777777" w:rsidR="002D2238" w:rsidRPr="006029F8" w:rsidRDefault="002D2238" w:rsidP="00A22744">
      <w:pPr>
        <w:pStyle w:val="Smallspacer"/>
        <w:rPr>
          <w:rFonts w:asciiTheme="minorHAnsi" w:hAnsiTheme="minorHAnsi"/>
        </w:rPr>
      </w:pPr>
    </w:p>
    <w:sectPr w:rsidR="002D2238" w:rsidRPr="006029F8" w:rsidSect="00A261AD">
      <w:headerReference w:type="even" r:id="rId45"/>
      <w:headerReference w:type="default" r:id="rId46"/>
      <w:footerReference w:type="even" r:id="rId47"/>
      <w:footerReference w:type="default" r:id="rId48"/>
      <w:headerReference w:type="first" r:id="rId49"/>
      <w:footerReference w:type="first" r:id="rId50"/>
      <w:pgSz w:w="11906" w:h="16838" w:code="9"/>
      <w:pgMar w:top="1644" w:right="1644" w:bottom="1644" w:left="1644" w:header="22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B1CE" w14:textId="77777777" w:rsidR="007E25E1" w:rsidRDefault="007E25E1" w:rsidP="009E4B94">
      <w:pPr>
        <w:spacing w:line="240" w:lineRule="auto"/>
      </w:pPr>
      <w:r>
        <w:separator/>
      </w:r>
    </w:p>
  </w:endnote>
  <w:endnote w:type="continuationSeparator" w:id="0">
    <w:p w14:paraId="1BA0C993" w14:textId="77777777" w:rsidR="007E25E1" w:rsidRDefault="007E25E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8F49" w14:textId="77777777" w:rsidR="007B3CF2" w:rsidRDefault="007B3C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FCA6" w14:textId="77777777" w:rsidR="007B3CF2" w:rsidRDefault="007B3C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89A3" w14:textId="77777777" w:rsidR="007B3CF2" w:rsidRDefault="007B3CF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089" w14:textId="77777777" w:rsidR="007B3CF2" w:rsidRDefault="007B3C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vertAnchor="page" w:horzAnchor="margin" w:tblpY="16019"/>
      <w:tblOverlap w:val="never"/>
      <w:tblW w:w="0" w:type="auto"/>
      <w:tblLook w:val="04A0" w:firstRow="1" w:lastRow="0" w:firstColumn="1" w:lastColumn="0" w:noHBand="0" w:noVBand="1"/>
    </w:tblPr>
    <w:tblGrid>
      <w:gridCol w:w="4304"/>
      <w:gridCol w:w="4304"/>
    </w:tblGrid>
    <w:tr w:rsidR="0018624E" w14:paraId="5959B1EA" w14:textId="77777777" w:rsidTr="0018624E">
      <w:tc>
        <w:tcPr>
          <w:tcW w:w="4304" w:type="dxa"/>
        </w:tcPr>
        <w:sdt>
          <w:sdtPr>
            <w:alias w:val="Rapport Sidefod"/>
            <w:tag w:val="{&quot;templafy&quot;:{&quot;id&quot;:&quot;44961f6c-369e-49ea-b546-2a1eb3027ef6&quot;}}"/>
            <w:id w:val="867719225"/>
            <w:placeholder>
              <w:docPart w:val="D7E68BE07375497FBD7A59802A7115CE"/>
            </w:placeholder>
          </w:sdtPr>
          <w:sdtEndPr/>
          <w:sdtContent>
            <w:p w14:paraId="4D421DAE" w14:textId="77777777" w:rsidR="00F845B2" w:rsidRDefault="00AA6A16">
              <w:pPr>
                <w:pStyle w:val="Sidefod"/>
              </w:pPr>
              <w:r>
                <w:t xml:space="preserve"> </w:t>
              </w:r>
            </w:p>
          </w:sdtContent>
        </w:sdt>
      </w:tc>
      <w:tc>
        <w:tcPr>
          <w:tcW w:w="4304" w:type="dxa"/>
        </w:tcPr>
        <w:p w14:paraId="7C796D0E" w14:textId="77777777" w:rsidR="0018624E" w:rsidRDefault="0018624E" w:rsidP="0018624E">
          <w:pPr>
            <w:pStyle w:val="Sidefod"/>
            <w:jc w:val="right"/>
          </w:pPr>
          <w:r>
            <w:fldChar w:fldCharType="begin"/>
          </w:r>
          <w:r>
            <w:instrText xml:space="preserve"> PAGE  </w:instrText>
          </w:r>
          <w:r>
            <w:fldChar w:fldCharType="separate"/>
          </w:r>
          <w:r>
            <w:t>1</w:t>
          </w:r>
          <w:r>
            <w:fldChar w:fldCharType="end"/>
          </w:r>
        </w:p>
      </w:tc>
    </w:tr>
  </w:tbl>
  <w:p w14:paraId="610B3359" w14:textId="77777777" w:rsidR="0086290C" w:rsidRPr="0018624E" w:rsidRDefault="0086290C" w:rsidP="0018624E">
    <w:pPr>
      <w:pStyle w:val="Sidefod"/>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BBB9" w14:textId="77777777" w:rsidR="007B3CF2" w:rsidRDefault="007B3CF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01C8" w14:textId="77777777" w:rsidR="007B3CF2" w:rsidRDefault="007B3CF2">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C553" w14:textId="77777777" w:rsidR="004A5630" w:rsidRPr="0018624E" w:rsidRDefault="004A5630" w:rsidP="0018624E">
    <w:pPr>
      <w:pStyle w:val="Sidefod"/>
      <w:spacing w:line="14"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FB76" w14:textId="77777777" w:rsidR="007B3CF2" w:rsidRDefault="007B3C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824C" w14:textId="77777777" w:rsidR="007E25E1" w:rsidRDefault="007E25E1" w:rsidP="009E4B94">
      <w:pPr>
        <w:spacing w:line="240" w:lineRule="auto"/>
      </w:pPr>
      <w:r>
        <w:separator/>
      </w:r>
    </w:p>
  </w:footnote>
  <w:footnote w:type="continuationSeparator" w:id="0">
    <w:p w14:paraId="310AEE54" w14:textId="77777777" w:rsidR="007E25E1" w:rsidRDefault="007E25E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CD0" w14:textId="77777777" w:rsidR="007B3CF2" w:rsidRDefault="007B3C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5322" w14:textId="77777777" w:rsidR="00D340F5" w:rsidRDefault="00AB7627" w:rsidP="004A169A">
    <w:pPr>
      <w:pStyle w:val="Sidehoved"/>
      <w:spacing w:line="14" w:lineRule="exact"/>
    </w:pPr>
    <w:r>
      <w:rPr>
        <w:noProof/>
      </w:rPr>
      <mc:AlternateContent>
        <mc:Choice Requires="wps">
          <w:drawing>
            <wp:anchor distT="0" distB="0" distL="114300" distR="114300" simplePos="0" relativeHeight="251655680" behindDoc="0" locked="0" layoutInCell="1" allowOverlap="1" wp14:anchorId="0AD885A6" wp14:editId="2F8BE1EF">
              <wp:simplePos x="0" y="0"/>
              <wp:positionH relativeFrom="page">
                <wp:align>left</wp:align>
              </wp:positionH>
              <wp:positionV relativeFrom="page">
                <wp:align>top</wp:align>
              </wp:positionV>
              <wp:extent cx="7563600" cy="10648800"/>
              <wp:effectExtent l="0" t="0" r="0" b="635"/>
              <wp:wrapNone/>
              <wp:docPr id="8" name="Coverpage logo coverup"/>
              <wp:cNvGraphicFramePr/>
              <a:graphic xmlns:a="http://schemas.openxmlformats.org/drawingml/2006/main">
                <a:graphicData uri="http://schemas.microsoft.com/office/word/2010/wordprocessingShape">
                  <wps:wsp>
                    <wps:cNvSpPr/>
                    <wps:spPr>
                      <a:xfrm>
                        <a:off x="0" y="0"/>
                        <a:ext cx="7563600" cy="106488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710F14A">
            <v:rect id="Coverpage logo coverup" style="position:absolute;margin-left:0;margin-top:0;width:595.55pt;height:838.5pt;z-index:2516556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C2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xbegIAAGEFAAAOAAAAZHJzL2Uyb0RvYy54bWysVMFu2zAMvQ/YPwi6r7azNO2COkXQIsOA&#10;og3WDj0rspQYkEWNUuJkXz9KdpyuLXYY5oMsiuQj+UTq6nrfGLZT6GuwJS/Ocs6UlVDVdl3yH0+L&#10;T5ec+SBsJQxYVfKD8vx69vHDVeumagQbMJVCRiDWT1tX8k0IbpplXm5UI/wZOGVJqQEbEUjEdVah&#10;aAm9MdkozydZC1g5BKm8p9PbTslnCV9rJcOD1l4FZkpOuYW0YlpXcc1mV2K6RuE2tezTEP+QRSNq&#10;S0EHqFsRBNti/QaqqSWCBx3OJDQZaF1LlWqgaor8VTWPG+FUqoXI8W6gyf8/WHm/e3RLJBpa56ee&#10;trGKvcYm/ik/tk9kHQay1D4wSYcX55PPk5w4laQr8sn48pIkAspO/g59+KqgYXFTcqTrSCyJ3Z0P&#10;nenRJIbzYOpqURuTBFyvbgyynaCrW6SvR//DzNhobCG6dYjxJDtVk3bhYFS0M/a70qyuKP9RyiQ1&#10;mhriCCmVDUWn2ohKdeGL83yobfBIlSbAiKwp/oDdA8QmfovdZdnbR1eV+nRwzv+WWOc8eKTIYMPg&#10;3NQW8D0AQ1X1kTv7I0kdNZGlFVSHJTKEbkq8k4ua7u1O+LAUSGNBl02jHh5o0QbakkO/42wD+Ou9&#10;82hP3Upazloas5L7n1uBijPzzVIffynG4ziXSRifX4xIwJea1UuN3TY3QO1Q0KPiZNpG+2COW43Q&#10;PNOLMI9RSSWspNgllwGPwk3oxp/eFKnm82RGs+hEuLOPTkbwyGrsy6f9s0DXN2+gxr+H40iK6ase&#10;7myjp4X5NoCuU4OfeO35pjlOjdO/OfGheCknq9PLOPsNAAD//wMAUEsDBBQABgAIAAAAIQBWTRxp&#10;2gAAAAcBAAAPAAAAZHJzL2Rvd25yZXYueG1sTI/NbsIwEITvlfoO1lbqrdihFdA0DmoroZ75EedN&#10;vCQR8TqyDaRvj+HSXlazmtXMt8VytL04kw+dYw3ZRIEgrp3puNGw265eFiBCRDbYOyYNvxRgWT4+&#10;FJgbd+E1nTexESmEQ44a2hiHXMpQt2QxTNxAnLyD8xZjWn0jjcdLCre9nCo1kxY7Tg0tDvTdUn3c&#10;nKwGGX/ouB2ne35Vb1h9+cNuP0itn5/Gzw8Qkcb4dww3/IQOZWKq3IlNEL2G9Ei8z5uXvWcZiCqp&#10;2XyuQJaF/M9fXgEAAP//AwBQSwECLQAUAAYACAAAACEAtoM4kv4AAADhAQAAEwAAAAAAAAAAAAAA&#10;AAAAAAAAW0NvbnRlbnRfVHlwZXNdLnhtbFBLAQItABQABgAIAAAAIQA4/SH/1gAAAJQBAAALAAAA&#10;AAAAAAAAAAAAAC8BAABfcmVscy8ucmVsc1BLAQItABQABgAIAAAAIQDoPgxbegIAAGEFAAAOAAAA&#10;AAAAAAAAAAAAAC4CAABkcnMvZTJvRG9jLnhtbFBLAQItABQABgAIAAAAIQBWTRxp2gAAAAcBAAAP&#10;AAAAAAAAAAAAAAAAANQEAABkcnMvZG93bnJldi54bWxQSwUGAAAAAAQABADzAAAA2wUAAAAA&#10;">
              <w10:wrap anchorx="page" anchory="page"/>
            </v:rect>
          </w:pict>
        </mc:Fallback>
      </mc:AlternateContent>
    </w:r>
  </w:p>
  <w:p w14:paraId="3DCC2016" w14:textId="77777777" w:rsidR="00D340F5" w:rsidRDefault="00D340F5" w:rsidP="004A169A">
    <w:pPr>
      <w:pStyle w:val="Sidehoved"/>
      <w:spacing w:line="14" w:lineRule="exact"/>
    </w:pPr>
    <w:r>
      <w:rPr>
        <w:noProof/>
      </w:rPr>
      <w:drawing>
        <wp:anchor distT="0" distB="0" distL="0" distR="0" simplePos="0" relativeHeight="251656704" behindDoc="1" locked="0" layoutInCell="1" allowOverlap="1" wp14:anchorId="2467633F" wp14:editId="2D571E10">
          <wp:simplePos x="0" y="0"/>
          <wp:positionH relativeFrom="page">
            <wp:align>right</wp:align>
          </wp:positionH>
          <wp:positionV relativeFrom="page">
            <wp:posOffset>457200</wp:posOffset>
          </wp:positionV>
          <wp:extent cx="828310" cy="306000"/>
          <wp:effectExtent l="0" t="0" r="0" b="0"/>
          <wp:wrapNone/>
          <wp:docPr id="9" name="LogoSecondPageHide"/>
          <wp:cNvGraphicFramePr/>
          <a:graphic xmlns:a="http://schemas.openxmlformats.org/drawingml/2006/main">
            <a:graphicData uri="http://schemas.openxmlformats.org/drawingml/2006/picture">
              <pic:pic xmlns:pic="http://schemas.openxmlformats.org/drawingml/2006/picture">
                <pic:nvPicPr>
                  <pic:cNvPr id="160631841" name="LogoSecondPageHide"/>
                  <pic:cNvPicPr/>
                </pic:nvPicPr>
                <pic:blipFill>
                  <a:blip r:embed="rId1"/>
                  <a:srcRect r="-170689"/>
                  <a:stretch/>
                </pic:blipFill>
                <pic:spPr>
                  <a:xfrm>
                    <a:off x="0" y="0"/>
                    <a:ext cx="828310" cy="30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5C3D" w14:textId="77777777" w:rsidR="007B3CF2" w:rsidRDefault="007B3CF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FA7" w14:textId="77777777" w:rsidR="007B3CF2" w:rsidRDefault="007B3CF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DB62" w14:textId="77777777" w:rsidR="008D5D4E" w:rsidRDefault="008D5D4E">
    <w:pPr>
      <w:pStyle w:val="Sidehoved"/>
    </w:pPr>
  </w:p>
  <w:p w14:paraId="4C93F4D9" w14:textId="77777777" w:rsidR="008D5D4E" w:rsidRDefault="008D5D4E">
    <w:pPr>
      <w:pStyle w:val="Sidehoved"/>
    </w:pPr>
    <w:r>
      <w:rPr>
        <w:noProof/>
      </w:rPr>
      <w:drawing>
        <wp:anchor distT="0" distB="0" distL="0" distR="0" simplePos="0" relativeHeight="251657728" behindDoc="1" locked="0" layoutInCell="1" allowOverlap="1" wp14:anchorId="02290BCE" wp14:editId="7BB695F4">
          <wp:simplePos x="0" y="0"/>
          <wp:positionH relativeFrom="page">
            <wp:align>right</wp:align>
          </wp:positionH>
          <wp:positionV relativeFrom="page">
            <wp:posOffset>457200</wp:posOffset>
          </wp:positionV>
          <wp:extent cx="828310" cy="306000"/>
          <wp:effectExtent l="0" t="0" r="0" b="0"/>
          <wp:wrapNone/>
          <wp:docPr id="1762106016" name="LogoSecondPageHide1"/>
          <wp:cNvGraphicFramePr/>
          <a:graphic xmlns:a="http://schemas.openxmlformats.org/drawingml/2006/main">
            <a:graphicData uri="http://schemas.openxmlformats.org/drawingml/2006/picture">
              <pic:pic xmlns:pic="http://schemas.openxmlformats.org/drawingml/2006/picture">
                <pic:nvPicPr>
                  <pic:cNvPr id="109630492" name="LogoSecondPageHide1"/>
                  <pic:cNvPicPr/>
                </pic:nvPicPr>
                <pic:blipFill>
                  <a:blip r:embed="rId1"/>
                  <a:srcRect r="-170689"/>
                  <a:stretch/>
                </pic:blipFill>
                <pic:spPr>
                  <a:xfrm>
                    <a:off x="0" y="0"/>
                    <a:ext cx="828310" cy="306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9D0" w14:textId="77777777" w:rsidR="007B3CF2" w:rsidRDefault="007B3CF2">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A30A" w14:textId="77777777" w:rsidR="007B3CF2" w:rsidRDefault="007B3CF2">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3A" w14:textId="77777777" w:rsidR="004A5630" w:rsidRDefault="002D2238">
    <w:pPr>
      <w:pStyle w:val="Sidehoved"/>
    </w:pPr>
    <w:r>
      <w:rPr>
        <w:noProof/>
      </w:rPr>
      <mc:AlternateContent>
        <mc:Choice Requires="wps">
          <w:drawing>
            <wp:anchor distT="0" distB="0" distL="114300" distR="114300" simplePos="0" relativeHeight="251658752" behindDoc="0" locked="0" layoutInCell="1" allowOverlap="1" wp14:anchorId="26A3B3B8" wp14:editId="713270FC">
              <wp:simplePos x="0" y="0"/>
              <wp:positionH relativeFrom="page">
                <wp:align>left</wp:align>
              </wp:positionH>
              <wp:positionV relativeFrom="page">
                <wp:align>top</wp:align>
              </wp:positionV>
              <wp:extent cx="7523480" cy="1038225"/>
              <wp:effectExtent l="0" t="0" r="1270" b="9525"/>
              <wp:wrapNone/>
              <wp:docPr id="11" name="Rectangle 2"/>
              <wp:cNvGraphicFramePr/>
              <a:graphic xmlns:a="http://schemas.openxmlformats.org/drawingml/2006/main">
                <a:graphicData uri="http://schemas.microsoft.com/office/word/2010/wordprocessingShape">
                  <wps:wsp>
                    <wps:cNvSpPr/>
                    <wps:spPr>
                      <a:xfrm>
                        <a:off x="0" y="0"/>
                        <a:ext cx="7523480" cy="10382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A1D5697">
            <v:rect id="Rectangle 2" style="position:absolute;margin-left:0;margin-top:0;width:592.4pt;height:81.75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B9A8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8fQIAAGAFAAAOAAAAZHJzL2Uyb0RvYy54bWysVE1vGyEQvVfqf0Dcm/2I3aRW1pGVyFWl&#10;KLGaVDljFrxILEMBe+3++g7sep0mUQ9VfcDAzLyZefuGq+t9q8lOOK/AVLQ4yykRhkOtzKaiP56W&#10;ny4p8YGZmmkwoqIH4en1/OOHq87ORAkN6Fo4giDGzzpb0SYEO8syzxvRMn8GVhg0SnAtC3h0m6x2&#10;rEP0Vmdlnn/OOnC1dcCF93h72xvpPOFLKXh4kNKLQHRFsbaQVpfWdVyz+RWbbRyzjeJDGewfqmiZ&#10;Mph0hLplgZGtU2+gWsUdeJDhjEObgZSKi9QDdlPkr7p5bJgVqRckx9uRJv//YPn97tGuHNLQWT/z&#10;uI1d7KVr4z/WR/aJrMNIltgHwvHyYlqeTy6RU462Ij+/LMtppDM7hVvnw1cBLYmbijr8Gokktrvz&#10;oXc9usRsHrSql0rrdHCb9Y12ZMfwyy3Tb0D/w02b6GwghvWI8SY7NZN24aBF9NPmu5BE1Vh+mSpJ&#10;OhNjHsa5MKHoTQ2rRZ++mOZ5kgr2NkakThNgRJaYf8QeAKKG32L3VQ7+MVQkmY7B+d8K64PHiJQZ&#10;TBiDW2XAvQegsashc+9/JKmnJrK0hvqwcsRBPyTe8qXC73bHfFgxh1OB3xonPTzgIjV0FYVhR0kD&#10;7td799EfxYpWSjqcsor6n1vmBCX6m0EZfykmkziW6TCZXpR4cC8t65cWs21vAOVQ4JtiedpG/6CP&#10;W+mgfcYHYRGzookZjrkryoM7Hm5CP/34pHCxWCQ3HEXLwp15tDyCR1ajLp/2z8zZQbwBdX8Px4lk&#10;s1ca7n1jpIHFNoBUSeAnXge+cYyTcIYnJ74TL8/J6/Qwzn8DAAD//wMAUEsDBBQABgAIAAAAIQDk&#10;/XDM2QAAAAYBAAAPAAAAZHJzL2Rvd25yZXYueG1sTI9Pb8IwDMXvk/gOkSftNlL+DKGuKWKTpp0H&#10;iLPbmLaicaokQPftZ3bZLpat9/T8e8VmdL26UoidZwOzaQaKuPa248bAYf/xvAYVE7LF3jMZ+KYI&#10;m3LyUGBu/Y2/6LpLjZIQjjkaaFMacq1j3ZLDOPUDsWgnHxwmOUOjbcCbhLtez7NspR12LB9aHOi9&#10;pfq8uzgDOn3SeT/Oj7zIlli9hdPhOGhjnh7H7SuoRGP6M8MdX9ChFKbKX9hG1RuQIul33rXZeik9&#10;KtlWixfQZaH/45c/AAAA//8DAFBLAQItABQABgAIAAAAIQC2gziS/gAAAOEBAAATAAAAAAAAAAAA&#10;AAAAAAAAAABbQ29udGVudF9UeXBlc10ueG1sUEsBAi0AFAAGAAgAAAAhADj9If/WAAAAlAEAAAsA&#10;AAAAAAAAAAAAAAAALwEAAF9yZWxzLy5yZWxzUEsBAi0AFAAGAAgAAAAhAGnrKDx9AgAAYAUAAA4A&#10;AAAAAAAAAAAAAAAALgIAAGRycy9lMm9Eb2MueG1sUEsBAi0AFAAGAAgAAAAhAOT9cMzZAAAABgEA&#10;AA8AAAAAAAAAAAAAAAAA1wQAAGRycy9kb3ducmV2LnhtbFBLBQYAAAAABAAEAPMAAADdBQAAAAA=&#10;">
              <w10:wrap anchorx="page" anchory="page"/>
            </v:rect>
          </w:pict>
        </mc:Fallback>
      </mc:AlternateContent>
    </w:r>
  </w:p>
  <w:p w14:paraId="72F15C79" w14:textId="77777777" w:rsidR="004A5630" w:rsidRDefault="004A5630">
    <w:pPr>
      <w:pStyle w:val="Sidehoved"/>
    </w:pPr>
    <w:r>
      <w:rPr>
        <w:noProof/>
      </w:rPr>
      <w:drawing>
        <wp:anchor distT="0" distB="0" distL="0" distR="0" simplePos="0" relativeHeight="251659776" behindDoc="1" locked="0" layoutInCell="1" allowOverlap="1" wp14:anchorId="372556E7" wp14:editId="2E83B05D">
          <wp:simplePos x="0" y="0"/>
          <wp:positionH relativeFrom="page">
            <wp:align>right</wp:align>
          </wp:positionH>
          <wp:positionV relativeFrom="page">
            <wp:posOffset>457200</wp:posOffset>
          </wp:positionV>
          <wp:extent cx="828310" cy="306000"/>
          <wp:effectExtent l="0" t="0" r="0" b="0"/>
          <wp:wrapNone/>
          <wp:docPr id="12" name="LogoSecondPageHide2"/>
          <wp:cNvGraphicFramePr/>
          <a:graphic xmlns:a="http://schemas.openxmlformats.org/drawingml/2006/main">
            <a:graphicData uri="http://schemas.openxmlformats.org/drawingml/2006/picture">
              <pic:pic xmlns:pic="http://schemas.openxmlformats.org/drawingml/2006/picture">
                <pic:nvPicPr>
                  <pic:cNvPr id="387639222" name="LogoSecondPageHide2"/>
                  <pic:cNvPicPr/>
                </pic:nvPicPr>
                <pic:blipFill>
                  <a:blip r:embed="rId1"/>
                  <a:srcRect r="-170689"/>
                  <a:stretch/>
                </pic:blipFill>
                <pic:spPr>
                  <a:xfrm>
                    <a:off x="0" y="0"/>
                    <a:ext cx="828310" cy="306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7878" w14:textId="77777777" w:rsidR="007B3CF2" w:rsidRDefault="007B3C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4A6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82EE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3F292B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72B2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E10D1E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0A41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A49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2E40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134F7F8"/>
    <w:multiLevelType w:val="multilevel"/>
    <w:tmpl w:val="8688A17A"/>
    <w:lvl w:ilvl="0">
      <w:start w:val="6"/>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6DD44"/>
    <w:multiLevelType w:val="hybridMultilevel"/>
    <w:tmpl w:val="9CAABE22"/>
    <w:lvl w:ilvl="0" w:tplc="C37287D8">
      <w:start w:val="1"/>
      <w:numFmt w:val="decimal"/>
      <w:lvlText w:val="%1."/>
      <w:lvlJc w:val="left"/>
      <w:pPr>
        <w:ind w:left="720" w:hanging="360"/>
      </w:pPr>
    </w:lvl>
    <w:lvl w:ilvl="1" w:tplc="FEEA04B0">
      <w:start w:val="4"/>
      <w:numFmt w:val="decimal"/>
      <w:lvlText w:val="%2"/>
      <w:lvlJc w:val="left"/>
      <w:pPr>
        <w:ind w:left="0" w:firstLine="0"/>
      </w:pPr>
    </w:lvl>
    <w:lvl w:ilvl="2" w:tplc="43A6CBFA">
      <w:start w:val="1"/>
      <w:numFmt w:val="lowerRoman"/>
      <w:lvlText w:val="%3."/>
      <w:lvlJc w:val="right"/>
      <w:pPr>
        <w:ind w:left="2160" w:hanging="180"/>
      </w:pPr>
    </w:lvl>
    <w:lvl w:ilvl="3" w:tplc="DEAE419E">
      <w:start w:val="1"/>
      <w:numFmt w:val="decimal"/>
      <w:lvlText w:val="%4."/>
      <w:lvlJc w:val="left"/>
      <w:pPr>
        <w:ind w:left="2880" w:hanging="360"/>
      </w:pPr>
    </w:lvl>
    <w:lvl w:ilvl="4" w:tplc="A62C87DE">
      <w:start w:val="1"/>
      <w:numFmt w:val="lowerLetter"/>
      <w:lvlText w:val="%5."/>
      <w:lvlJc w:val="left"/>
      <w:pPr>
        <w:ind w:left="3600" w:hanging="360"/>
      </w:pPr>
    </w:lvl>
    <w:lvl w:ilvl="5" w:tplc="CDC470FC">
      <w:start w:val="1"/>
      <w:numFmt w:val="lowerRoman"/>
      <w:lvlText w:val="%6."/>
      <w:lvlJc w:val="right"/>
      <w:pPr>
        <w:ind w:left="4320" w:hanging="180"/>
      </w:pPr>
    </w:lvl>
    <w:lvl w:ilvl="6" w:tplc="16704906">
      <w:start w:val="1"/>
      <w:numFmt w:val="decimal"/>
      <w:lvlText w:val="%7."/>
      <w:lvlJc w:val="left"/>
      <w:pPr>
        <w:ind w:left="5040" w:hanging="360"/>
      </w:pPr>
    </w:lvl>
    <w:lvl w:ilvl="7" w:tplc="C0F88110">
      <w:start w:val="1"/>
      <w:numFmt w:val="lowerLetter"/>
      <w:lvlText w:val="%8."/>
      <w:lvlJc w:val="left"/>
      <w:pPr>
        <w:ind w:left="5760" w:hanging="360"/>
      </w:pPr>
    </w:lvl>
    <w:lvl w:ilvl="8" w:tplc="A2DA28E2">
      <w:start w:val="1"/>
      <w:numFmt w:val="lowerRoman"/>
      <w:lvlText w:val="%9."/>
      <w:lvlJc w:val="right"/>
      <w:pPr>
        <w:ind w:left="6480" w:hanging="180"/>
      </w:pPr>
    </w:lvl>
  </w:abstractNum>
  <w:abstractNum w:abstractNumId="10" w15:restartNumberingAfterBreak="0">
    <w:nsid w:val="0B060CE4"/>
    <w:multiLevelType w:val="multilevel"/>
    <w:tmpl w:val="F842A0E8"/>
    <w:styleLink w:val="Heading1numbering"/>
    <w:lvl w:ilvl="0">
      <w:start w:val="1"/>
      <w:numFmt w:val="decimal"/>
      <w:pStyle w:val="Overskrift1"/>
      <w:lvlText w:val="%1"/>
      <w:lvlJc w:val="left"/>
      <w:pPr>
        <w:ind w:left="1247" w:hanging="1247"/>
      </w:pPr>
      <w:rPr>
        <w:rFonts w:ascii="Source Sans Pro" w:hAnsi="Source Sans Pro" w:hint="default"/>
        <w:b/>
        <w:i w:val="0"/>
        <w:sz w:val="10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CAD7B75"/>
    <w:multiLevelType w:val="multilevel"/>
    <w:tmpl w:val="ED022F38"/>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CB648F"/>
    <w:multiLevelType w:val="hybridMultilevel"/>
    <w:tmpl w:val="C81C750A"/>
    <w:lvl w:ilvl="0" w:tplc="84146B5E">
      <w:start w:val="1"/>
      <w:numFmt w:val="decimal"/>
      <w:lvlText w:val="%1."/>
      <w:lvlJc w:val="left"/>
      <w:pPr>
        <w:ind w:left="720" w:hanging="360"/>
      </w:pPr>
    </w:lvl>
    <w:lvl w:ilvl="1" w:tplc="66AAF302">
      <w:start w:val="5"/>
      <w:numFmt w:val="decimal"/>
      <w:lvlText w:val="%2"/>
      <w:lvlJc w:val="left"/>
      <w:pPr>
        <w:ind w:left="0" w:firstLine="0"/>
      </w:pPr>
      <w:rPr>
        <w:rFonts w:ascii="Source Sans Pro,Times New Roman" w:hAnsi="Source Sans Pro,Times New Roman" w:hint="default"/>
      </w:rPr>
    </w:lvl>
    <w:lvl w:ilvl="2" w:tplc="147644CC">
      <w:start w:val="1"/>
      <w:numFmt w:val="lowerRoman"/>
      <w:lvlText w:val="%3."/>
      <w:lvlJc w:val="right"/>
      <w:pPr>
        <w:ind w:left="2160" w:hanging="180"/>
      </w:pPr>
    </w:lvl>
    <w:lvl w:ilvl="3" w:tplc="CD0C057A">
      <w:start w:val="1"/>
      <w:numFmt w:val="decimal"/>
      <w:lvlText w:val="%4."/>
      <w:lvlJc w:val="left"/>
      <w:pPr>
        <w:ind w:left="2880" w:hanging="360"/>
      </w:pPr>
    </w:lvl>
    <w:lvl w:ilvl="4" w:tplc="6356354A">
      <w:start w:val="1"/>
      <w:numFmt w:val="lowerLetter"/>
      <w:lvlText w:val="%5."/>
      <w:lvlJc w:val="left"/>
      <w:pPr>
        <w:ind w:left="3600" w:hanging="360"/>
      </w:pPr>
    </w:lvl>
    <w:lvl w:ilvl="5" w:tplc="BB9A8184">
      <w:start w:val="1"/>
      <w:numFmt w:val="lowerRoman"/>
      <w:lvlText w:val="%6."/>
      <w:lvlJc w:val="right"/>
      <w:pPr>
        <w:ind w:left="4320" w:hanging="180"/>
      </w:pPr>
    </w:lvl>
    <w:lvl w:ilvl="6" w:tplc="0C9C1C3E">
      <w:start w:val="1"/>
      <w:numFmt w:val="decimal"/>
      <w:lvlText w:val="%7."/>
      <w:lvlJc w:val="left"/>
      <w:pPr>
        <w:ind w:left="5040" w:hanging="360"/>
      </w:pPr>
    </w:lvl>
    <w:lvl w:ilvl="7" w:tplc="BB54FAD2">
      <w:start w:val="1"/>
      <w:numFmt w:val="lowerLetter"/>
      <w:lvlText w:val="%8."/>
      <w:lvlJc w:val="left"/>
      <w:pPr>
        <w:ind w:left="5760" w:hanging="360"/>
      </w:pPr>
    </w:lvl>
    <w:lvl w:ilvl="8" w:tplc="D624B996">
      <w:start w:val="1"/>
      <w:numFmt w:val="lowerRoman"/>
      <w:lvlText w:val="%9."/>
      <w:lvlJc w:val="right"/>
      <w:pPr>
        <w:ind w:left="6480" w:hanging="180"/>
      </w:pPr>
    </w:lvl>
  </w:abstractNum>
  <w:abstractNum w:abstractNumId="13" w15:restartNumberingAfterBreak="0">
    <w:nsid w:val="12E4CA52"/>
    <w:multiLevelType w:val="hybridMultilevel"/>
    <w:tmpl w:val="82822998"/>
    <w:lvl w:ilvl="0" w:tplc="118A4A3A">
      <w:start w:val="1"/>
      <w:numFmt w:val="decimal"/>
      <w:lvlText w:val="%1."/>
      <w:lvlJc w:val="left"/>
      <w:pPr>
        <w:ind w:left="720" w:hanging="360"/>
      </w:pPr>
    </w:lvl>
    <w:lvl w:ilvl="1" w:tplc="0F5E0DB8">
      <w:start w:val="10"/>
      <w:numFmt w:val="decimal"/>
      <w:lvlText w:val="%2"/>
      <w:lvlJc w:val="left"/>
      <w:pPr>
        <w:ind w:left="0" w:firstLine="0"/>
      </w:pPr>
    </w:lvl>
    <w:lvl w:ilvl="2" w:tplc="D0EEFBB8">
      <w:start w:val="1"/>
      <w:numFmt w:val="lowerRoman"/>
      <w:lvlText w:val="%3."/>
      <w:lvlJc w:val="right"/>
      <w:pPr>
        <w:ind w:left="2160" w:hanging="180"/>
      </w:pPr>
    </w:lvl>
    <w:lvl w:ilvl="3" w:tplc="780A94E6">
      <w:start w:val="1"/>
      <w:numFmt w:val="decimal"/>
      <w:lvlText w:val="%4."/>
      <w:lvlJc w:val="left"/>
      <w:pPr>
        <w:ind w:left="2880" w:hanging="360"/>
      </w:pPr>
    </w:lvl>
    <w:lvl w:ilvl="4" w:tplc="D8AE30DA">
      <w:start w:val="1"/>
      <w:numFmt w:val="lowerLetter"/>
      <w:lvlText w:val="%5."/>
      <w:lvlJc w:val="left"/>
      <w:pPr>
        <w:ind w:left="3600" w:hanging="360"/>
      </w:pPr>
    </w:lvl>
    <w:lvl w:ilvl="5" w:tplc="66A8C552">
      <w:start w:val="1"/>
      <w:numFmt w:val="lowerRoman"/>
      <w:lvlText w:val="%6."/>
      <w:lvlJc w:val="right"/>
      <w:pPr>
        <w:ind w:left="4320" w:hanging="180"/>
      </w:pPr>
    </w:lvl>
    <w:lvl w:ilvl="6" w:tplc="7848EB9A">
      <w:start w:val="1"/>
      <w:numFmt w:val="decimal"/>
      <w:lvlText w:val="%7."/>
      <w:lvlJc w:val="left"/>
      <w:pPr>
        <w:ind w:left="5040" w:hanging="360"/>
      </w:pPr>
    </w:lvl>
    <w:lvl w:ilvl="7" w:tplc="027EFCA6">
      <w:start w:val="1"/>
      <w:numFmt w:val="lowerLetter"/>
      <w:lvlText w:val="%8."/>
      <w:lvlJc w:val="left"/>
      <w:pPr>
        <w:ind w:left="5760" w:hanging="360"/>
      </w:pPr>
    </w:lvl>
    <w:lvl w:ilvl="8" w:tplc="272AC386">
      <w:start w:val="1"/>
      <w:numFmt w:val="lowerRoman"/>
      <w:lvlText w:val="%9."/>
      <w:lvlJc w:val="right"/>
      <w:pPr>
        <w:ind w:left="6480" w:hanging="180"/>
      </w:pPr>
    </w:lvl>
  </w:abstractNum>
  <w:abstractNum w:abstractNumId="14" w15:restartNumberingAfterBreak="0">
    <w:nsid w:val="131601AA"/>
    <w:multiLevelType w:val="hybridMultilevel"/>
    <w:tmpl w:val="B71AF14E"/>
    <w:lvl w:ilvl="0" w:tplc="CA8CFDA4">
      <w:start w:val="1"/>
      <w:numFmt w:val="decimal"/>
      <w:lvlText w:val="%1."/>
      <w:lvlJc w:val="left"/>
      <w:pPr>
        <w:ind w:left="720" w:hanging="360"/>
      </w:pPr>
    </w:lvl>
    <w:lvl w:ilvl="1" w:tplc="08422642">
      <w:start w:val="12"/>
      <w:numFmt w:val="decimal"/>
      <w:lvlText w:val="%2"/>
      <w:lvlJc w:val="left"/>
      <w:pPr>
        <w:ind w:left="0" w:firstLine="0"/>
      </w:pPr>
      <w:rPr>
        <w:rFonts w:ascii="Times New Roman" w:hAnsi="Times New Roman" w:hint="default"/>
      </w:rPr>
    </w:lvl>
    <w:lvl w:ilvl="2" w:tplc="3E18825A">
      <w:start w:val="1"/>
      <w:numFmt w:val="lowerRoman"/>
      <w:lvlText w:val="%3."/>
      <w:lvlJc w:val="right"/>
      <w:pPr>
        <w:ind w:left="2160" w:hanging="180"/>
      </w:pPr>
    </w:lvl>
    <w:lvl w:ilvl="3" w:tplc="39E8D7D8">
      <w:start w:val="1"/>
      <w:numFmt w:val="decimal"/>
      <w:lvlText w:val="%4."/>
      <w:lvlJc w:val="left"/>
      <w:pPr>
        <w:ind w:left="2880" w:hanging="360"/>
      </w:pPr>
    </w:lvl>
    <w:lvl w:ilvl="4" w:tplc="22F0B462">
      <w:start w:val="1"/>
      <w:numFmt w:val="lowerLetter"/>
      <w:lvlText w:val="%5."/>
      <w:lvlJc w:val="left"/>
      <w:pPr>
        <w:ind w:left="3600" w:hanging="360"/>
      </w:pPr>
    </w:lvl>
    <w:lvl w:ilvl="5" w:tplc="92AA2EF8">
      <w:start w:val="1"/>
      <w:numFmt w:val="lowerRoman"/>
      <w:lvlText w:val="%6."/>
      <w:lvlJc w:val="right"/>
      <w:pPr>
        <w:ind w:left="4320" w:hanging="180"/>
      </w:pPr>
    </w:lvl>
    <w:lvl w:ilvl="6" w:tplc="3F18ED1E">
      <w:start w:val="1"/>
      <w:numFmt w:val="decimal"/>
      <w:lvlText w:val="%7."/>
      <w:lvlJc w:val="left"/>
      <w:pPr>
        <w:ind w:left="5040" w:hanging="360"/>
      </w:pPr>
    </w:lvl>
    <w:lvl w:ilvl="7" w:tplc="1FF6A078">
      <w:start w:val="1"/>
      <w:numFmt w:val="lowerLetter"/>
      <w:lvlText w:val="%8."/>
      <w:lvlJc w:val="left"/>
      <w:pPr>
        <w:ind w:left="5760" w:hanging="360"/>
      </w:pPr>
    </w:lvl>
    <w:lvl w:ilvl="8" w:tplc="8416B76C">
      <w:start w:val="1"/>
      <w:numFmt w:val="lowerRoman"/>
      <w:lvlText w:val="%9."/>
      <w:lvlJc w:val="right"/>
      <w:pPr>
        <w:ind w:left="6480" w:hanging="180"/>
      </w:pPr>
    </w:lvl>
  </w:abstractNum>
  <w:abstractNum w:abstractNumId="15" w15:restartNumberingAfterBreak="0">
    <w:nsid w:val="1332BC59"/>
    <w:multiLevelType w:val="hybridMultilevel"/>
    <w:tmpl w:val="EA5689A2"/>
    <w:lvl w:ilvl="0" w:tplc="B24A3714">
      <w:start w:val="1"/>
      <w:numFmt w:val="decimal"/>
      <w:lvlText w:val="%1."/>
      <w:lvlJc w:val="left"/>
      <w:pPr>
        <w:ind w:left="720" w:hanging="360"/>
      </w:pPr>
    </w:lvl>
    <w:lvl w:ilvl="1" w:tplc="5D32B030">
      <w:start w:val="1"/>
      <w:numFmt w:val="lowerLetter"/>
      <w:lvlText w:val="%2."/>
      <w:lvlJc w:val="left"/>
      <w:pPr>
        <w:ind w:left="1440" w:hanging="360"/>
      </w:pPr>
    </w:lvl>
    <w:lvl w:ilvl="2" w:tplc="A0E4BE52">
      <w:start w:val="6"/>
      <w:numFmt w:val="decimal"/>
      <w:lvlText w:val=""/>
      <w:lvlJc w:val="left"/>
      <w:pPr>
        <w:ind w:left="0" w:firstLine="0"/>
      </w:pPr>
    </w:lvl>
    <w:lvl w:ilvl="3" w:tplc="C8002192">
      <w:start w:val="1"/>
      <w:numFmt w:val="decimal"/>
      <w:lvlText w:val="%4."/>
      <w:lvlJc w:val="left"/>
      <w:pPr>
        <w:ind w:left="2880" w:hanging="360"/>
      </w:pPr>
    </w:lvl>
    <w:lvl w:ilvl="4" w:tplc="3868486E">
      <w:start w:val="1"/>
      <w:numFmt w:val="lowerLetter"/>
      <w:lvlText w:val="%5."/>
      <w:lvlJc w:val="left"/>
      <w:pPr>
        <w:ind w:left="3600" w:hanging="360"/>
      </w:pPr>
    </w:lvl>
    <w:lvl w:ilvl="5" w:tplc="37B0B1B0">
      <w:start w:val="1"/>
      <w:numFmt w:val="lowerRoman"/>
      <w:lvlText w:val="%6."/>
      <w:lvlJc w:val="right"/>
      <w:pPr>
        <w:ind w:left="4320" w:hanging="180"/>
      </w:pPr>
    </w:lvl>
    <w:lvl w:ilvl="6" w:tplc="2074456C">
      <w:start w:val="1"/>
      <w:numFmt w:val="decimal"/>
      <w:lvlText w:val="%7."/>
      <w:lvlJc w:val="left"/>
      <w:pPr>
        <w:ind w:left="5040" w:hanging="360"/>
      </w:pPr>
    </w:lvl>
    <w:lvl w:ilvl="7" w:tplc="D78A62BC">
      <w:start w:val="1"/>
      <w:numFmt w:val="lowerLetter"/>
      <w:lvlText w:val="%8."/>
      <w:lvlJc w:val="left"/>
      <w:pPr>
        <w:ind w:left="5760" w:hanging="360"/>
      </w:pPr>
    </w:lvl>
    <w:lvl w:ilvl="8" w:tplc="5F6C0D76">
      <w:start w:val="1"/>
      <w:numFmt w:val="lowerRoman"/>
      <w:lvlText w:val="%9."/>
      <w:lvlJc w:val="right"/>
      <w:pPr>
        <w:ind w:left="6480" w:hanging="180"/>
      </w:pPr>
    </w:lvl>
  </w:abstractNum>
  <w:abstractNum w:abstractNumId="16" w15:restartNumberingAfterBreak="0">
    <w:nsid w:val="26091F7F"/>
    <w:multiLevelType w:val="multilevel"/>
    <w:tmpl w:val="DF3C966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38AE7E"/>
    <w:multiLevelType w:val="hybridMultilevel"/>
    <w:tmpl w:val="D0004AFA"/>
    <w:lvl w:ilvl="0" w:tplc="ADAE6A9E">
      <w:start w:val="1"/>
      <w:numFmt w:val="decimal"/>
      <w:lvlText w:val="%1."/>
      <w:lvlJc w:val="left"/>
      <w:pPr>
        <w:ind w:left="720" w:hanging="360"/>
      </w:pPr>
    </w:lvl>
    <w:lvl w:ilvl="1" w:tplc="BB3EC3CE">
      <w:start w:val="11"/>
      <w:numFmt w:val="decimal"/>
      <w:lvlText w:val="%2"/>
      <w:lvlJc w:val="left"/>
      <w:pPr>
        <w:ind w:left="0" w:firstLine="0"/>
      </w:pPr>
      <w:rPr>
        <w:rFonts w:ascii="Source Sans Pro,Times New Roman" w:hAnsi="Source Sans Pro,Times New Roman" w:hint="default"/>
      </w:rPr>
    </w:lvl>
    <w:lvl w:ilvl="2" w:tplc="3C26D71C">
      <w:start w:val="1"/>
      <w:numFmt w:val="lowerRoman"/>
      <w:lvlText w:val="%3."/>
      <w:lvlJc w:val="right"/>
      <w:pPr>
        <w:ind w:left="2160" w:hanging="180"/>
      </w:pPr>
    </w:lvl>
    <w:lvl w:ilvl="3" w:tplc="C8761108">
      <w:start w:val="1"/>
      <w:numFmt w:val="decimal"/>
      <w:lvlText w:val="%4."/>
      <w:lvlJc w:val="left"/>
      <w:pPr>
        <w:ind w:left="2880" w:hanging="360"/>
      </w:pPr>
    </w:lvl>
    <w:lvl w:ilvl="4" w:tplc="D772D322">
      <w:start w:val="1"/>
      <w:numFmt w:val="lowerLetter"/>
      <w:lvlText w:val="%5."/>
      <w:lvlJc w:val="left"/>
      <w:pPr>
        <w:ind w:left="3600" w:hanging="360"/>
      </w:pPr>
    </w:lvl>
    <w:lvl w:ilvl="5" w:tplc="5D9A6054">
      <w:start w:val="1"/>
      <w:numFmt w:val="lowerRoman"/>
      <w:lvlText w:val="%6."/>
      <w:lvlJc w:val="right"/>
      <w:pPr>
        <w:ind w:left="4320" w:hanging="180"/>
      </w:pPr>
    </w:lvl>
    <w:lvl w:ilvl="6" w:tplc="C9D23C58">
      <w:start w:val="1"/>
      <w:numFmt w:val="decimal"/>
      <w:lvlText w:val="%7."/>
      <w:lvlJc w:val="left"/>
      <w:pPr>
        <w:ind w:left="5040" w:hanging="360"/>
      </w:pPr>
    </w:lvl>
    <w:lvl w:ilvl="7" w:tplc="4622E99A">
      <w:start w:val="1"/>
      <w:numFmt w:val="lowerLetter"/>
      <w:lvlText w:val="%8."/>
      <w:lvlJc w:val="left"/>
      <w:pPr>
        <w:ind w:left="5760" w:hanging="360"/>
      </w:pPr>
    </w:lvl>
    <w:lvl w:ilvl="8" w:tplc="6172A63C">
      <w:start w:val="1"/>
      <w:numFmt w:val="lowerRoman"/>
      <w:lvlText w:val="%9."/>
      <w:lvlJc w:val="right"/>
      <w:pPr>
        <w:ind w:left="6480" w:hanging="180"/>
      </w:pPr>
    </w:lvl>
  </w:abstractNum>
  <w:abstractNum w:abstractNumId="18" w15:restartNumberingAfterBreak="0">
    <w:nsid w:val="32068496"/>
    <w:multiLevelType w:val="hybridMultilevel"/>
    <w:tmpl w:val="01489DE0"/>
    <w:lvl w:ilvl="0" w:tplc="296EB618">
      <w:start w:val="1"/>
      <w:numFmt w:val="bullet"/>
      <w:lvlText w:val="-"/>
      <w:lvlJc w:val="left"/>
      <w:pPr>
        <w:ind w:left="720" w:hanging="360"/>
      </w:pPr>
      <w:rPr>
        <w:rFonts w:ascii="Aptos" w:hAnsi="Aptos" w:hint="default"/>
      </w:rPr>
    </w:lvl>
    <w:lvl w:ilvl="1" w:tplc="3202D554">
      <w:start w:val="1"/>
      <w:numFmt w:val="bullet"/>
      <w:lvlText w:val="o"/>
      <w:lvlJc w:val="left"/>
      <w:pPr>
        <w:ind w:left="1440" w:hanging="360"/>
      </w:pPr>
      <w:rPr>
        <w:rFonts w:ascii="Courier New" w:hAnsi="Courier New" w:hint="default"/>
      </w:rPr>
    </w:lvl>
    <w:lvl w:ilvl="2" w:tplc="A38A7D12">
      <w:start w:val="1"/>
      <w:numFmt w:val="bullet"/>
      <w:lvlText w:val=""/>
      <w:lvlJc w:val="left"/>
      <w:pPr>
        <w:ind w:left="2160" w:hanging="360"/>
      </w:pPr>
      <w:rPr>
        <w:rFonts w:ascii="Wingdings" w:hAnsi="Wingdings" w:hint="default"/>
      </w:rPr>
    </w:lvl>
    <w:lvl w:ilvl="3" w:tplc="B0A8C336">
      <w:start w:val="1"/>
      <w:numFmt w:val="bullet"/>
      <w:lvlText w:val=""/>
      <w:lvlJc w:val="left"/>
      <w:pPr>
        <w:ind w:left="2880" w:hanging="360"/>
      </w:pPr>
      <w:rPr>
        <w:rFonts w:ascii="Symbol" w:hAnsi="Symbol" w:hint="default"/>
      </w:rPr>
    </w:lvl>
    <w:lvl w:ilvl="4" w:tplc="876A549E">
      <w:start w:val="1"/>
      <w:numFmt w:val="bullet"/>
      <w:lvlText w:val="o"/>
      <w:lvlJc w:val="left"/>
      <w:pPr>
        <w:ind w:left="3600" w:hanging="360"/>
      </w:pPr>
      <w:rPr>
        <w:rFonts w:ascii="Courier New" w:hAnsi="Courier New" w:hint="default"/>
      </w:rPr>
    </w:lvl>
    <w:lvl w:ilvl="5" w:tplc="8EBE79C8">
      <w:start w:val="1"/>
      <w:numFmt w:val="bullet"/>
      <w:lvlText w:val=""/>
      <w:lvlJc w:val="left"/>
      <w:pPr>
        <w:ind w:left="4320" w:hanging="360"/>
      </w:pPr>
      <w:rPr>
        <w:rFonts w:ascii="Wingdings" w:hAnsi="Wingdings" w:hint="default"/>
      </w:rPr>
    </w:lvl>
    <w:lvl w:ilvl="6" w:tplc="70C46F46">
      <w:start w:val="1"/>
      <w:numFmt w:val="bullet"/>
      <w:lvlText w:val=""/>
      <w:lvlJc w:val="left"/>
      <w:pPr>
        <w:ind w:left="5040" w:hanging="360"/>
      </w:pPr>
      <w:rPr>
        <w:rFonts w:ascii="Symbol" w:hAnsi="Symbol" w:hint="default"/>
      </w:rPr>
    </w:lvl>
    <w:lvl w:ilvl="7" w:tplc="2F6A406C">
      <w:start w:val="1"/>
      <w:numFmt w:val="bullet"/>
      <w:lvlText w:val="o"/>
      <w:lvlJc w:val="left"/>
      <w:pPr>
        <w:ind w:left="5760" w:hanging="360"/>
      </w:pPr>
      <w:rPr>
        <w:rFonts w:ascii="Courier New" w:hAnsi="Courier New" w:hint="default"/>
      </w:rPr>
    </w:lvl>
    <w:lvl w:ilvl="8" w:tplc="DFB84872">
      <w:start w:val="1"/>
      <w:numFmt w:val="bullet"/>
      <w:lvlText w:val=""/>
      <w:lvlJc w:val="left"/>
      <w:pPr>
        <w:ind w:left="6480" w:hanging="360"/>
      </w:pPr>
      <w:rPr>
        <w:rFonts w:ascii="Wingdings" w:hAnsi="Wingdings" w:hint="default"/>
      </w:rPr>
    </w:lvl>
  </w:abstractNum>
  <w:abstractNum w:abstractNumId="19" w15:restartNumberingAfterBreak="0">
    <w:nsid w:val="3311697D"/>
    <w:multiLevelType w:val="hybridMultilevel"/>
    <w:tmpl w:val="D9B21E66"/>
    <w:lvl w:ilvl="0" w:tplc="9ABA6824">
      <w:start w:val="1"/>
      <w:numFmt w:val="bullet"/>
      <w:lvlText w:val="-"/>
      <w:lvlJc w:val="left"/>
      <w:pPr>
        <w:ind w:left="720" w:hanging="360"/>
      </w:pPr>
      <w:rPr>
        <w:rFonts w:ascii="Aptos" w:hAnsi="Aptos" w:hint="default"/>
      </w:rPr>
    </w:lvl>
    <w:lvl w:ilvl="1" w:tplc="B32C4FB0">
      <w:start w:val="1"/>
      <w:numFmt w:val="bullet"/>
      <w:lvlText w:val="o"/>
      <w:lvlJc w:val="left"/>
      <w:pPr>
        <w:ind w:left="1440" w:hanging="360"/>
      </w:pPr>
      <w:rPr>
        <w:rFonts w:ascii="Courier New" w:hAnsi="Courier New" w:hint="default"/>
      </w:rPr>
    </w:lvl>
    <w:lvl w:ilvl="2" w:tplc="8D382C66">
      <w:start w:val="1"/>
      <w:numFmt w:val="bullet"/>
      <w:lvlText w:val=""/>
      <w:lvlJc w:val="left"/>
      <w:pPr>
        <w:ind w:left="2160" w:hanging="360"/>
      </w:pPr>
      <w:rPr>
        <w:rFonts w:ascii="Wingdings" w:hAnsi="Wingdings" w:hint="default"/>
      </w:rPr>
    </w:lvl>
    <w:lvl w:ilvl="3" w:tplc="CF964F72">
      <w:start w:val="1"/>
      <w:numFmt w:val="bullet"/>
      <w:lvlText w:val=""/>
      <w:lvlJc w:val="left"/>
      <w:pPr>
        <w:ind w:left="2880" w:hanging="360"/>
      </w:pPr>
      <w:rPr>
        <w:rFonts w:ascii="Symbol" w:hAnsi="Symbol" w:hint="default"/>
      </w:rPr>
    </w:lvl>
    <w:lvl w:ilvl="4" w:tplc="19C60AEC">
      <w:start w:val="1"/>
      <w:numFmt w:val="bullet"/>
      <w:lvlText w:val="o"/>
      <w:lvlJc w:val="left"/>
      <w:pPr>
        <w:ind w:left="3600" w:hanging="360"/>
      </w:pPr>
      <w:rPr>
        <w:rFonts w:ascii="Courier New" w:hAnsi="Courier New" w:hint="default"/>
      </w:rPr>
    </w:lvl>
    <w:lvl w:ilvl="5" w:tplc="7C3C8E26">
      <w:start w:val="1"/>
      <w:numFmt w:val="bullet"/>
      <w:lvlText w:val=""/>
      <w:lvlJc w:val="left"/>
      <w:pPr>
        <w:ind w:left="4320" w:hanging="360"/>
      </w:pPr>
      <w:rPr>
        <w:rFonts w:ascii="Wingdings" w:hAnsi="Wingdings" w:hint="default"/>
      </w:rPr>
    </w:lvl>
    <w:lvl w:ilvl="6" w:tplc="E9F88A82">
      <w:start w:val="1"/>
      <w:numFmt w:val="bullet"/>
      <w:lvlText w:val=""/>
      <w:lvlJc w:val="left"/>
      <w:pPr>
        <w:ind w:left="5040" w:hanging="360"/>
      </w:pPr>
      <w:rPr>
        <w:rFonts w:ascii="Symbol" w:hAnsi="Symbol" w:hint="default"/>
      </w:rPr>
    </w:lvl>
    <w:lvl w:ilvl="7" w:tplc="181E97AC">
      <w:start w:val="1"/>
      <w:numFmt w:val="bullet"/>
      <w:lvlText w:val="o"/>
      <w:lvlJc w:val="left"/>
      <w:pPr>
        <w:ind w:left="5760" w:hanging="360"/>
      </w:pPr>
      <w:rPr>
        <w:rFonts w:ascii="Courier New" w:hAnsi="Courier New" w:hint="default"/>
      </w:rPr>
    </w:lvl>
    <w:lvl w:ilvl="8" w:tplc="389055CE">
      <w:start w:val="1"/>
      <w:numFmt w:val="bullet"/>
      <w:lvlText w:val=""/>
      <w:lvlJc w:val="left"/>
      <w:pPr>
        <w:ind w:left="6480" w:hanging="360"/>
      </w:pPr>
      <w:rPr>
        <w:rFonts w:ascii="Wingdings" w:hAnsi="Wingdings" w:hint="default"/>
      </w:rPr>
    </w:lvl>
  </w:abstractNum>
  <w:abstractNum w:abstractNumId="20" w15:restartNumberingAfterBreak="0">
    <w:nsid w:val="3FA4D1EE"/>
    <w:multiLevelType w:val="hybridMultilevel"/>
    <w:tmpl w:val="988220EA"/>
    <w:lvl w:ilvl="0" w:tplc="32F2D9BA">
      <w:start w:val="1"/>
      <w:numFmt w:val="bullet"/>
      <w:lvlText w:val="-"/>
      <w:lvlJc w:val="left"/>
      <w:pPr>
        <w:ind w:left="720" w:hanging="360"/>
      </w:pPr>
      <w:rPr>
        <w:rFonts w:ascii="Aptos" w:hAnsi="Aptos" w:hint="default"/>
      </w:rPr>
    </w:lvl>
    <w:lvl w:ilvl="1" w:tplc="3AB0D5AE">
      <w:start w:val="1"/>
      <w:numFmt w:val="bullet"/>
      <w:lvlText w:val="o"/>
      <w:lvlJc w:val="left"/>
      <w:pPr>
        <w:ind w:left="1440" w:hanging="360"/>
      </w:pPr>
      <w:rPr>
        <w:rFonts w:ascii="Courier New" w:hAnsi="Courier New" w:hint="default"/>
      </w:rPr>
    </w:lvl>
    <w:lvl w:ilvl="2" w:tplc="2294C8D0">
      <w:start w:val="1"/>
      <w:numFmt w:val="bullet"/>
      <w:lvlText w:val=""/>
      <w:lvlJc w:val="left"/>
      <w:pPr>
        <w:ind w:left="2160" w:hanging="360"/>
      </w:pPr>
      <w:rPr>
        <w:rFonts w:ascii="Wingdings" w:hAnsi="Wingdings" w:hint="default"/>
      </w:rPr>
    </w:lvl>
    <w:lvl w:ilvl="3" w:tplc="7E4A55B6">
      <w:start w:val="1"/>
      <w:numFmt w:val="bullet"/>
      <w:lvlText w:val=""/>
      <w:lvlJc w:val="left"/>
      <w:pPr>
        <w:ind w:left="2880" w:hanging="360"/>
      </w:pPr>
      <w:rPr>
        <w:rFonts w:ascii="Symbol" w:hAnsi="Symbol" w:hint="default"/>
      </w:rPr>
    </w:lvl>
    <w:lvl w:ilvl="4" w:tplc="AFF82EAC">
      <w:start w:val="1"/>
      <w:numFmt w:val="bullet"/>
      <w:lvlText w:val="o"/>
      <w:lvlJc w:val="left"/>
      <w:pPr>
        <w:ind w:left="3600" w:hanging="360"/>
      </w:pPr>
      <w:rPr>
        <w:rFonts w:ascii="Courier New" w:hAnsi="Courier New" w:hint="default"/>
      </w:rPr>
    </w:lvl>
    <w:lvl w:ilvl="5" w:tplc="F83242C2">
      <w:start w:val="1"/>
      <w:numFmt w:val="bullet"/>
      <w:lvlText w:val=""/>
      <w:lvlJc w:val="left"/>
      <w:pPr>
        <w:ind w:left="4320" w:hanging="360"/>
      </w:pPr>
      <w:rPr>
        <w:rFonts w:ascii="Wingdings" w:hAnsi="Wingdings" w:hint="default"/>
      </w:rPr>
    </w:lvl>
    <w:lvl w:ilvl="6" w:tplc="6568C296">
      <w:start w:val="1"/>
      <w:numFmt w:val="bullet"/>
      <w:lvlText w:val=""/>
      <w:lvlJc w:val="left"/>
      <w:pPr>
        <w:ind w:left="5040" w:hanging="360"/>
      </w:pPr>
      <w:rPr>
        <w:rFonts w:ascii="Symbol" w:hAnsi="Symbol" w:hint="default"/>
      </w:rPr>
    </w:lvl>
    <w:lvl w:ilvl="7" w:tplc="8EE8FBDA">
      <w:start w:val="1"/>
      <w:numFmt w:val="bullet"/>
      <w:lvlText w:val="o"/>
      <w:lvlJc w:val="left"/>
      <w:pPr>
        <w:ind w:left="5760" w:hanging="360"/>
      </w:pPr>
      <w:rPr>
        <w:rFonts w:ascii="Courier New" w:hAnsi="Courier New" w:hint="default"/>
      </w:rPr>
    </w:lvl>
    <w:lvl w:ilvl="8" w:tplc="A33C9C0E">
      <w:start w:val="1"/>
      <w:numFmt w:val="bullet"/>
      <w:lvlText w:val=""/>
      <w:lvlJc w:val="left"/>
      <w:pPr>
        <w:ind w:left="6480" w:hanging="360"/>
      </w:pPr>
      <w:rPr>
        <w:rFonts w:ascii="Wingdings" w:hAnsi="Wingdings" w:hint="default"/>
      </w:rPr>
    </w:lvl>
  </w:abstractNum>
  <w:abstractNum w:abstractNumId="21" w15:restartNumberingAfterBreak="0">
    <w:nsid w:val="429516D8"/>
    <w:multiLevelType w:val="multilevel"/>
    <w:tmpl w:val="80EC796C"/>
    <w:numStyleLink w:val="Firstlevelnumberonly"/>
  </w:abstractNum>
  <w:abstractNum w:abstractNumId="22" w15:restartNumberingAfterBreak="0">
    <w:nsid w:val="445E9D9A"/>
    <w:multiLevelType w:val="hybridMultilevel"/>
    <w:tmpl w:val="E97A8EE6"/>
    <w:lvl w:ilvl="0" w:tplc="78885846">
      <w:start w:val="1"/>
      <w:numFmt w:val="bullet"/>
      <w:lvlText w:val="-"/>
      <w:lvlJc w:val="left"/>
      <w:pPr>
        <w:ind w:left="720" w:hanging="360"/>
      </w:pPr>
      <w:rPr>
        <w:rFonts w:ascii="Aptos" w:hAnsi="Aptos" w:hint="default"/>
      </w:rPr>
    </w:lvl>
    <w:lvl w:ilvl="1" w:tplc="DE1EC30A">
      <w:start w:val="1"/>
      <w:numFmt w:val="bullet"/>
      <w:lvlText w:val="o"/>
      <w:lvlJc w:val="left"/>
      <w:pPr>
        <w:ind w:left="1440" w:hanging="360"/>
      </w:pPr>
      <w:rPr>
        <w:rFonts w:ascii="Courier New" w:hAnsi="Courier New" w:hint="default"/>
      </w:rPr>
    </w:lvl>
    <w:lvl w:ilvl="2" w:tplc="0F5C968E">
      <w:start w:val="1"/>
      <w:numFmt w:val="bullet"/>
      <w:lvlText w:val=""/>
      <w:lvlJc w:val="left"/>
      <w:pPr>
        <w:ind w:left="2160" w:hanging="360"/>
      </w:pPr>
      <w:rPr>
        <w:rFonts w:ascii="Wingdings" w:hAnsi="Wingdings" w:hint="default"/>
      </w:rPr>
    </w:lvl>
    <w:lvl w:ilvl="3" w:tplc="54B89568">
      <w:start w:val="1"/>
      <w:numFmt w:val="bullet"/>
      <w:lvlText w:val=""/>
      <w:lvlJc w:val="left"/>
      <w:pPr>
        <w:ind w:left="2880" w:hanging="360"/>
      </w:pPr>
      <w:rPr>
        <w:rFonts w:ascii="Symbol" w:hAnsi="Symbol" w:hint="default"/>
      </w:rPr>
    </w:lvl>
    <w:lvl w:ilvl="4" w:tplc="4FDAECE4">
      <w:start w:val="1"/>
      <w:numFmt w:val="bullet"/>
      <w:lvlText w:val="o"/>
      <w:lvlJc w:val="left"/>
      <w:pPr>
        <w:ind w:left="3600" w:hanging="360"/>
      </w:pPr>
      <w:rPr>
        <w:rFonts w:ascii="Courier New" w:hAnsi="Courier New" w:hint="default"/>
      </w:rPr>
    </w:lvl>
    <w:lvl w:ilvl="5" w:tplc="79D8CB9A">
      <w:start w:val="1"/>
      <w:numFmt w:val="bullet"/>
      <w:lvlText w:val=""/>
      <w:lvlJc w:val="left"/>
      <w:pPr>
        <w:ind w:left="4320" w:hanging="360"/>
      </w:pPr>
      <w:rPr>
        <w:rFonts w:ascii="Wingdings" w:hAnsi="Wingdings" w:hint="default"/>
      </w:rPr>
    </w:lvl>
    <w:lvl w:ilvl="6" w:tplc="5E9C2278">
      <w:start w:val="1"/>
      <w:numFmt w:val="bullet"/>
      <w:lvlText w:val=""/>
      <w:lvlJc w:val="left"/>
      <w:pPr>
        <w:ind w:left="5040" w:hanging="360"/>
      </w:pPr>
      <w:rPr>
        <w:rFonts w:ascii="Symbol" w:hAnsi="Symbol" w:hint="default"/>
      </w:rPr>
    </w:lvl>
    <w:lvl w:ilvl="7" w:tplc="B9AEBB7A">
      <w:start w:val="1"/>
      <w:numFmt w:val="bullet"/>
      <w:lvlText w:val="o"/>
      <w:lvlJc w:val="left"/>
      <w:pPr>
        <w:ind w:left="5760" w:hanging="360"/>
      </w:pPr>
      <w:rPr>
        <w:rFonts w:ascii="Courier New" w:hAnsi="Courier New" w:hint="default"/>
      </w:rPr>
    </w:lvl>
    <w:lvl w:ilvl="8" w:tplc="C5E8DC50">
      <w:start w:val="1"/>
      <w:numFmt w:val="bullet"/>
      <w:lvlText w:val=""/>
      <w:lvlJc w:val="left"/>
      <w:pPr>
        <w:ind w:left="6480" w:hanging="360"/>
      </w:pPr>
      <w:rPr>
        <w:rFonts w:ascii="Wingdings" w:hAnsi="Wingdings" w:hint="default"/>
      </w:rPr>
    </w:lvl>
  </w:abstractNum>
  <w:abstractNum w:abstractNumId="23" w15:restartNumberingAfterBreak="0">
    <w:nsid w:val="4D2DD845"/>
    <w:multiLevelType w:val="multilevel"/>
    <w:tmpl w:val="2B560512"/>
    <w:lvl w:ilvl="0">
      <w:start w:val="5"/>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75999E"/>
    <w:multiLevelType w:val="hybridMultilevel"/>
    <w:tmpl w:val="1DF0080E"/>
    <w:lvl w:ilvl="0" w:tplc="5EE4ECC6">
      <w:start w:val="1"/>
      <w:numFmt w:val="bullet"/>
      <w:lvlText w:val="-"/>
      <w:lvlJc w:val="left"/>
      <w:pPr>
        <w:ind w:left="720" w:hanging="360"/>
      </w:pPr>
      <w:rPr>
        <w:rFonts w:ascii="Aptos" w:hAnsi="Aptos" w:hint="default"/>
      </w:rPr>
    </w:lvl>
    <w:lvl w:ilvl="1" w:tplc="292868E4">
      <w:start w:val="1"/>
      <w:numFmt w:val="bullet"/>
      <w:lvlText w:val="o"/>
      <w:lvlJc w:val="left"/>
      <w:pPr>
        <w:ind w:left="1440" w:hanging="360"/>
      </w:pPr>
      <w:rPr>
        <w:rFonts w:ascii="Courier New" w:hAnsi="Courier New" w:hint="default"/>
      </w:rPr>
    </w:lvl>
    <w:lvl w:ilvl="2" w:tplc="79E82E30">
      <w:start w:val="1"/>
      <w:numFmt w:val="bullet"/>
      <w:lvlText w:val=""/>
      <w:lvlJc w:val="left"/>
      <w:pPr>
        <w:ind w:left="2160" w:hanging="360"/>
      </w:pPr>
      <w:rPr>
        <w:rFonts w:ascii="Wingdings" w:hAnsi="Wingdings" w:hint="default"/>
      </w:rPr>
    </w:lvl>
    <w:lvl w:ilvl="3" w:tplc="747EA5C4">
      <w:start w:val="1"/>
      <w:numFmt w:val="bullet"/>
      <w:lvlText w:val=""/>
      <w:lvlJc w:val="left"/>
      <w:pPr>
        <w:ind w:left="2880" w:hanging="360"/>
      </w:pPr>
      <w:rPr>
        <w:rFonts w:ascii="Symbol" w:hAnsi="Symbol" w:hint="default"/>
      </w:rPr>
    </w:lvl>
    <w:lvl w:ilvl="4" w:tplc="FB8259FA">
      <w:start w:val="1"/>
      <w:numFmt w:val="bullet"/>
      <w:lvlText w:val="o"/>
      <w:lvlJc w:val="left"/>
      <w:pPr>
        <w:ind w:left="3600" w:hanging="360"/>
      </w:pPr>
      <w:rPr>
        <w:rFonts w:ascii="Courier New" w:hAnsi="Courier New" w:hint="default"/>
      </w:rPr>
    </w:lvl>
    <w:lvl w:ilvl="5" w:tplc="44A03BA4">
      <w:start w:val="1"/>
      <w:numFmt w:val="bullet"/>
      <w:lvlText w:val=""/>
      <w:lvlJc w:val="left"/>
      <w:pPr>
        <w:ind w:left="4320" w:hanging="360"/>
      </w:pPr>
      <w:rPr>
        <w:rFonts w:ascii="Wingdings" w:hAnsi="Wingdings" w:hint="default"/>
      </w:rPr>
    </w:lvl>
    <w:lvl w:ilvl="6" w:tplc="8CF063E0">
      <w:start w:val="1"/>
      <w:numFmt w:val="bullet"/>
      <w:lvlText w:val=""/>
      <w:lvlJc w:val="left"/>
      <w:pPr>
        <w:ind w:left="5040" w:hanging="360"/>
      </w:pPr>
      <w:rPr>
        <w:rFonts w:ascii="Symbol" w:hAnsi="Symbol" w:hint="default"/>
      </w:rPr>
    </w:lvl>
    <w:lvl w:ilvl="7" w:tplc="E230E2DE">
      <w:start w:val="1"/>
      <w:numFmt w:val="bullet"/>
      <w:lvlText w:val="o"/>
      <w:lvlJc w:val="left"/>
      <w:pPr>
        <w:ind w:left="5760" w:hanging="360"/>
      </w:pPr>
      <w:rPr>
        <w:rFonts w:ascii="Courier New" w:hAnsi="Courier New" w:hint="default"/>
      </w:rPr>
    </w:lvl>
    <w:lvl w:ilvl="8" w:tplc="000E924C">
      <w:start w:val="1"/>
      <w:numFmt w:val="bullet"/>
      <w:lvlText w:val=""/>
      <w:lvlJc w:val="left"/>
      <w:pPr>
        <w:ind w:left="6480" w:hanging="360"/>
      </w:pPr>
      <w:rPr>
        <w:rFonts w:ascii="Wingdings" w:hAnsi="Wingdings" w:hint="default"/>
      </w:rPr>
    </w:lvl>
  </w:abstractNum>
  <w:abstractNum w:abstractNumId="25" w15:restartNumberingAfterBreak="0">
    <w:nsid w:val="5661736D"/>
    <w:multiLevelType w:val="hybridMultilevel"/>
    <w:tmpl w:val="6BFC1E0E"/>
    <w:lvl w:ilvl="0" w:tplc="585AF402">
      <w:start w:val="1"/>
      <w:numFmt w:val="bullet"/>
      <w:lvlText w:val="-"/>
      <w:lvlJc w:val="left"/>
      <w:pPr>
        <w:ind w:left="1664" w:hanging="360"/>
      </w:pPr>
      <w:rPr>
        <w:rFonts w:ascii="Aptos" w:hAnsi="Aptos" w:hint="default"/>
      </w:rPr>
    </w:lvl>
    <w:lvl w:ilvl="1" w:tplc="87900FB0">
      <w:start w:val="1"/>
      <w:numFmt w:val="bullet"/>
      <w:lvlText w:val="o"/>
      <w:lvlJc w:val="left"/>
      <w:pPr>
        <w:ind w:left="2384" w:hanging="360"/>
      </w:pPr>
      <w:rPr>
        <w:rFonts w:ascii="Courier New" w:hAnsi="Courier New" w:hint="default"/>
      </w:rPr>
    </w:lvl>
    <w:lvl w:ilvl="2" w:tplc="44BE7BBA">
      <w:start w:val="1"/>
      <w:numFmt w:val="bullet"/>
      <w:lvlText w:val=""/>
      <w:lvlJc w:val="left"/>
      <w:pPr>
        <w:ind w:left="3104" w:hanging="360"/>
      </w:pPr>
      <w:rPr>
        <w:rFonts w:ascii="Wingdings" w:hAnsi="Wingdings" w:hint="default"/>
      </w:rPr>
    </w:lvl>
    <w:lvl w:ilvl="3" w:tplc="080AE5B2">
      <w:start w:val="1"/>
      <w:numFmt w:val="bullet"/>
      <w:lvlText w:val=""/>
      <w:lvlJc w:val="left"/>
      <w:pPr>
        <w:ind w:left="3824" w:hanging="360"/>
      </w:pPr>
      <w:rPr>
        <w:rFonts w:ascii="Symbol" w:hAnsi="Symbol" w:hint="default"/>
      </w:rPr>
    </w:lvl>
    <w:lvl w:ilvl="4" w:tplc="7C344FC8">
      <w:start w:val="1"/>
      <w:numFmt w:val="bullet"/>
      <w:lvlText w:val="o"/>
      <w:lvlJc w:val="left"/>
      <w:pPr>
        <w:ind w:left="4544" w:hanging="360"/>
      </w:pPr>
      <w:rPr>
        <w:rFonts w:ascii="Courier New" w:hAnsi="Courier New" w:hint="default"/>
      </w:rPr>
    </w:lvl>
    <w:lvl w:ilvl="5" w:tplc="FEE68732">
      <w:start w:val="1"/>
      <w:numFmt w:val="bullet"/>
      <w:lvlText w:val=""/>
      <w:lvlJc w:val="left"/>
      <w:pPr>
        <w:ind w:left="5264" w:hanging="360"/>
      </w:pPr>
      <w:rPr>
        <w:rFonts w:ascii="Wingdings" w:hAnsi="Wingdings" w:hint="default"/>
      </w:rPr>
    </w:lvl>
    <w:lvl w:ilvl="6" w:tplc="2EFCF6DE">
      <w:start w:val="1"/>
      <w:numFmt w:val="bullet"/>
      <w:lvlText w:val=""/>
      <w:lvlJc w:val="left"/>
      <w:pPr>
        <w:ind w:left="5984" w:hanging="360"/>
      </w:pPr>
      <w:rPr>
        <w:rFonts w:ascii="Symbol" w:hAnsi="Symbol" w:hint="default"/>
      </w:rPr>
    </w:lvl>
    <w:lvl w:ilvl="7" w:tplc="27962B76">
      <w:start w:val="1"/>
      <w:numFmt w:val="bullet"/>
      <w:lvlText w:val="o"/>
      <w:lvlJc w:val="left"/>
      <w:pPr>
        <w:ind w:left="6704" w:hanging="360"/>
      </w:pPr>
      <w:rPr>
        <w:rFonts w:ascii="Courier New" w:hAnsi="Courier New" w:hint="default"/>
      </w:rPr>
    </w:lvl>
    <w:lvl w:ilvl="8" w:tplc="9ACE66C0">
      <w:start w:val="1"/>
      <w:numFmt w:val="bullet"/>
      <w:lvlText w:val=""/>
      <w:lvlJc w:val="left"/>
      <w:pPr>
        <w:ind w:left="7424" w:hanging="360"/>
      </w:pPr>
      <w:rPr>
        <w:rFonts w:ascii="Wingdings" w:hAnsi="Wingdings" w:hint="default"/>
      </w:rPr>
    </w:lvl>
  </w:abstractNum>
  <w:abstractNum w:abstractNumId="26" w15:restartNumberingAfterBreak="0">
    <w:nsid w:val="57F102B2"/>
    <w:multiLevelType w:val="multilevel"/>
    <w:tmpl w:val="F842A0E8"/>
    <w:numStyleLink w:val="Heading1numbering"/>
  </w:abstractNum>
  <w:abstractNum w:abstractNumId="27" w15:restartNumberingAfterBreak="0">
    <w:nsid w:val="584EF988"/>
    <w:multiLevelType w:val="hybridMultilevel"/>
    <w:tmpl w:val="790AE678"/>
    <w:lvl w:ilvl="0" w:tplc="1DDCFCC8">
      <w:start w:val="1"/>
      <w:numFmt w:val="decimal"/>
      <w:lvlText w:val="%1."/>
      <w:lvlJc w:val="left"/>
      <w:pPr>
        <w:ind w:left="720" w:hanging="360"/>
      </w:pPr>
    </w:lvl>
    <w:lvl w:ilvl="1" w:tplc="10DC1242">
      <w:start w:val="1"/>
      <w:numFmt w:val="lowerLetter"/>
      <w:lvlText w:val="%2."/>
      <w:lvlJc w:val="left"/>
      <w:pPr>
        <w:ind w:left="1440" w:hanging="360"/>
      </w:pPr>
    </w:lvl>
    <w:lvl w:ilvl="2" w:tplc="D13EF552">
      <w:start w:val="1"/>
      <w:numFmt w:val="decimal"/>
      <w:lvlText w:val=""/>
      <w:lvlJc w:val="left"/>
      <w:pPr>
        <w:ind w:left="0" w:firstLine="0"/>
      </w:pPr>
    </w:lvl>
    <w:lvl w:ilvl="3" w:tplc="03CCE74A">
      <w:start w:val="1"/>
      <w:numFmt w:val="decimal"/>
      <w:lvlText w:val="%4."/>
      <w:lvlJc w:val="left"/>
      <w:pPr>
        <w:ind w:left="2880" w:hanging="360"/>
      </w:pPr>
    </w:lvl>
    <w:lvl w:ilvl="4" w:tplc="AD3EBD08">
      <w:start w:val="1"/>
      <w:numFmt w:val="lowerLetter"/>
      <w:lvlText w:val="%5."/>
      <w:lvlJc w:val="left"/>
      <w:pPr>
        <w:ind w:left="3600" w:hanging="360"/>
      </w:pPr>
    </w:lvl>
    <w:lvl w:ilvl="5" w:tplc="8EE6B5E0">
      <w:start w:val="1"/>
      <w:numFmt w:val="lowerRoman"/>
      <w:lvlText w:val="%6."/>
      <w:lvlJc w:val="right"/>
      <w:pPr>
        <w:ind w:left="4320" w:hanging="180"/>
      </w:pPr>
    </w:lvl>
    <w:lvl w:ilvl="6" w:tplc="E140025C">
      <w:start w:val="1"/>
      <w:numFmt w:val="decimal"/>
      <w:lvlText w:val="%7."/>
      <w:lvlJc w:val="left"/>
      <w:pPr>
        <w:ind w:left="5040" w:hanging="360"/>
      </w:pPr>
    </w:lvl>
    <w:lvl w:ilvl="7" w:tplc="BD9EECEC">
      <w:start w:val="1"/>
      <w:numFmt w:val="lowerLetter"/>
      <w:lvlText w:val="%8."/>
      <w:lvlJc w:val="left"/>
      <w:pPr>
        <w:ind w:left="5760" w:hanging="360"/>
      </w:pPr>
    </w:lvl>
    <w:lvl w:ilvl="8" w:tplc="B16E53AE">
      <w:start w:val="1"/>
      <w:numFmt w:val="lowerRoman"/>
      <w:lvlText w:val="%9."/>
      <w:lvlJc w:val="right"/>
      <w:pPr>
        <w:ind w:left="6480" w:hanging="180"/>
      </w:pPr>
    </w:lvl>
  </w:abstractNum>
  <w:abstractNum w:abstractNumId="28" w15:restartNumberingAfterBreak="0">
    <w:nsid w:val="6137665B"/>
    <w:multiLevelType w:val="hybridMultilevel"/>
    <w:tmpl w:val="851874F0"/>
    <w:lvl w:ilvl="0" w:tplc="9702A6BE">
      <w:start w:val="1"/>
      <w:numFmt w:val="bullet"/>
      <w:lvlText w:val="-"/>
      <w:lvlJc w:val="left"/>
      <w:pPr>
        <w:ind w:left="720" w:hanging="360"/>
      </w:pPr>
      <w:rPr>
        <w:rFonts w:ascii="Aptos" w:hAnsi="Aptos" w:hint="default"/>
      </w:rPr>
    </w:lvl>
    <w:lvl w:ilvl="1" w:tplc="4544A9B8">
      <w:start w:val="1"/>
      <w:numFmt w:val="bullet"/>
      <w:lvlText w:val="o"/>
      <w:lvlJc w:val="left"/>
      <w:pPr>
        <w:ind w:left="1440" w:hanging="360"/>
      </w:pPr>
      <w:rPr>
        <w:rFonts w:ascii="Courier New" w:hAnsi="Courier New" w:hint="default"/>
      </w:rPr>
    </w:lvl>
    <w:lvl w:ilvl="2" w:tplc="861A32B2">
      <w:start w:val="1"/>
      <w:numFmt w:val="bullet"/>
      <w:lvlText w:val=""/>
      <w:lvlJc w:val="left"/>
      <w:pPr>
        <w:ind w:left="2160" w:hanging="360"/>
      </w:pPr>
      <w:rPr>
        <w:rFonts w:ascii="Wingdings" w:hAnsi="Wingdings" w:hint="default"/>
      </w:rPr>
    </w:lvl>
    <w:lvl w:ilvl="3" w:tplc="28DE3746">
      <w:start w:val="1"/>
      <w:numFmt w:val="bullet"/>
      <w:lvlText w:val=""/>
      <w:lvlJc w:val="left"/>
      <w:pPr>
        <w:ind w:left="2880" w:hanging="360"/>
      </w:pPr>
      <w:rPr>
        <w:rFonts w:ascii="Symbol" w:hAnsi="Symbol" w:hint="default"/>
      </w:rPr>
    </w:lvl>
    <w:lvl w:ilvl="4" w:tplc="FD3EE46A">
      <w:start w:val="1"/>
      <w:numFmt w:val="bullet"/>
      <w:lvlText w:val="o"/>
      <w:lvlJc w:val="left"/>
      <w:pPr>
        <w:ind w:left="3600" w:hanging="360"/>
      </w:pPr>
      <w:rPr>
        <w:rFonts w:ascii="Courier New" w:hAnsi="Courier New" w:hint="default"/>
      </w:rPr>
    </w:lvl>
    <w:lvl w:ilvl="5" w:tplc="4880AF4C">
      <w:start w:val="1"/>
      <w:numFmt w:val="bullet"/>
      <w:lvlText w:val=""/>
      <w:lvlJc w:val="left"/>
      <w:pPr>
        <w:ind w:left="4320" w:hanging="360"/>
      </w:pPr>
      <w:rPr>
        <w:rFonts w:ascii="Wingdings" w:hAnsi="Wingdings" w:hint="default"/>
      </w:rPr>
    </w:lvl>
    <w:lvl w:ilvl="6" w:tplc="86E6CA08">
      <w:start w:val="1"/>
      <w:numFmt w:val="bullet"/>
      <w:lvlText w:val=""/>
      <w:lvlJc w:val="left"/>
      <w:pPr>
        <w:ind w:left="5040" w:hanging="360"/>
      </w:pPr>
      <w:rPr>
        <w:rFonts w:ascii="Symbol" w:hAnsi="Symbol" w:hint="default"/>
      </w:rPr>
    </w:lvl>
    <w:lvl w:ilvl="7" w:tplc="0D5C05E2">
      <w:start w:val="1"/>
      <w:numFmt w:val="bullet"/>
      <w:lvlText w:val="o"/>
      <w:lvlJc w:val="left"/>
      <w:pPr>
        <w:ind w:left="5760" w:hanging="360"/>
      </w:pPr>
      <w:rPr>
        <w:rFonts w:ascii="Courier New" w:hAnsi="Courier New" w:hint="default"/>
      </w:rPr>
    </w:lvl>
    <w:lvl w:ilvl="8" w:tplc="018A749C">
      <w:start w:val="1"/>
      <w:numFmt w:val="bullet"/>
      <w:lvlText w:val=""/>
      <w:lvlJc w:val="left"/>
      <w:pPr>
        <w:ind w:left="6480" w:hanging="360"/>
      </w:pPr>
      <w:rPr>
        <w:rFonts w:ascii="Wingdings" w:hAnsi="Wingdings" w:hint="default"/>
      </w:rPr>
    </w:lvl>
  </w:abstractNum>
  <w:abstractNum w:abstractNumId="29" w15:restartNumberingAfterBreak="0">
    <w:nsid w:val="61A1063C"/>
    <w:multiLevelType w:val="hybridMultilevel"/>
    <w:tmpl w:val="AD507E58"/>
    <w:lvl w:ilvl="0" w:tplc="6A70DA06">
      <w:start w:val="1"/>
      <w:numFmt w:val="bullet"/>
      <w:lvlText w:val="-"/>
      <w:lvlJc w:val="left"/>
      <w:pPr>
        <w:ind w:left="720" w:hanging="360"/>
      </w:pPr>
      <w:rPr>
        <w:rFonts w:ascii="Aptos" w:hAnsi="Aptos" w:hint="default"/>
      </w:rPr>
    </w:lvl>
    <w:lvl w:ilvl="1" w:tplc="C0306946">
      <w:start w:val="1"/>
      <w:numFmt w:val="bullet"/>
      <w:lvlText w:val="o"/>
      <w:lvlJc w:val="left"/>
      <w:pPr>
        <w:ind w:left="1440" w:hanging="360"/>
      </w:pPr>
      <w:rPr>
        <w:rFonts w:ascii="Courier New" w:hAnsi="Courier New" w:hint="default"/>
      </w:rPr>
    </w:lvl>
    <w:lvl w:ilvl="2" w:tplc="41D608DA">
      <w:start w:val="1"/>
      <w:numFmt w:val="bullet"/>
      <w:lvlText w:val=""/>
      <w:lvlJc w:val="left"/>
      <w:pPr>
        <w:ind w:left="2160" w:hanging="360"/>
      </w:pPr>
      <w:rPr>
        <w:rFonts w:ascii="Wingdings" w:hAnsi="Wingdings" w:hint="default"/>
      </w:rPr>
    </w:lvl>
    <w:lvl w:ilvl="3" w:tplc="EEA6E566">
      <w:start w:val="1"/>
      <w:numFmt w:val="bullet"/>
      <w:lvlText w:val=""/>
      <w:lvlJc w:val="left"/>
      <w:pPr>
        <w:ind w:left="2880" w:hanging="360"/>
      </w:pPr>
      <w:rPr>
        <w:rFonts w:ascii="Symbol" w:hAnsi="Symbol" w:hint="default"/>
      </w:rPr>
    </w:lvl>
    <w:lvl w:ilvl="4" w:tplc="3694509E">
      <w:start w:val="1"/>
      <w:numFmt w:val="bullet"/>
      <w:lvlText w:val="o"/>
      <w:lvlJc w:val="left"/>
      <w:pPr>
        <w:ind w:left="3600" w:hanging="360"/>
      </w:pPr>
      <w:rPr>
        <w:rFonts w:ascii="Courier New" w:hAnsi="Courier New" w:hint="default"/>
      </w:rPr>
    </w:lvl>
    <w:lvl w:ilvl="5" w:tplc="4920CC10">
      <w:start w:val="1"/>
      <w:numFmt w:val="bullet"/>
      <w:lvlText w:val=""/>
      <w:lvlJc w:val="left"/>
      <w:pPr>
        <w:ind w:left="4320" w:hanging="360"/>
      </w:pPr>
      <w:rPr>
        <w:rFonts w:ascii="Wingdings" w:hAnsi="Wingdings" w:hint="default"/>
      </w:rPr>
    </w:lvl>
    <w:lvl w:ilvl="6" w:tplc="061E147E">
      <w:start w:val="1"/>
      <w:numFmt w:val="bullet"/>
      <w:lvlText w:val=""/>
      <w:lvlJc w:val="left"/>
      <w:pPr>
        <w:ind w:left="5040" w:hanging="360"/>
      </w:pPr>
      <w:rPr>
        <w:rFonts w:ascii="Symbol" w:hAnsi="Symbol" w:hint="default"/>
      </w:rPr>
    </w:lvl>
    <w:lvl w:ilvl="7" w:tplc="A1C82742">
      <w:start w:val="1"/>
      <w:numFmt w:val="bullet"/>
      <w:lvlText w:val="o"/>
      <w:lvlJc w:val="left"/>
      <w:pPr>
        <w:ind w:left="5760" w:hanging="360"/>
      </w:pPr>
      <w:rPr>
        <w:rFonts w:ascii="Courier New" w:hAnsi="Courier New" w:hint="default"/>
      </w:rPr>
    </w:lvl>
    <w:lvl w:ilvl="8" w:tplc="98F44834">
      <w:start w:val="1"/>
      <w:numFmt w:val="bullet"/>
      <w:lvlText w:val=""/>
      <w:lvlJc w:val="left"/>
      <w:pPr>
        <w:ind w:left="6480" w:hanging="360"/>
      </w:pPr>
      <w:rPr>
        <w:rFonts w:ascii="Wingdings" w:hAnsi="Wingdings" w:hint="default"/>
      </w:rPr>
    </w:lvl>
  </w:abstractNum>
  <w:abstractNum w:abstractNumId="30" w15:restartNumberingAfterBreak="0">
    <w:nsid w:val="69CDCB3A"/>
    <w:multiLevelType w:val="multilevel"/>
    <w:tmpl w:val="C4882A94"/>
    <w:lvl w:ilvl="0">
      <w:start w:val="3"/>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3960AA"/>
    <w:multiLevelType w:val="hybridMultilevel"/>
    <w:tmpl w:val="662894FE"/>
    <w:lvl w:ilvl="0" w:tplc="3C82D6E2">
      <w:start w:val="1"/>
      <w:numFmt w:val="bullet"/>
      <w:lvlText w:val="-"/>
      <w:lvlJc w:val="left"/>
      <w:pPr>
        <w:ind w:left="720" w:hanging="360"/>
      </w:pPr>
      <w:rPr>
        <w:rFonts w:ascii="Aptos" w:hAnsi="Aptos" w:hint="default"/>
      </w:rPr>
    </w:lvl>
    <w:lvl w:ilvl="1" w:tplc="29609FEC">
      <w:start w:val="1"/>
      <w:numFmt w:val="bullet"/>
      <w:lvlText w:val="o"/>
      <w:lvlJc w:val="left"/>
      <w:pPr>
        <w:ind w:left="1440" w:hanging="360"/>
      </w:pPr>
      <w:rPr>
        <w:rFonts w:ascii="Courier New" w:hAnsi="Courier New" w:hint="default"/>
      </w:rPr>
    </w:lvl>
    <w:lvl w:ilvl="2" w:tplc="B268F0DE">
      <w:start w:val="1"/>
      <w:numFmt w:val="bullet"/>
      <w:lvlText w:val=""/>
      <w:lvlJc w:val="left"/>
      <w:pPr>
        <w:ind w:left="2160" w:hanging="360"/>
      </w:pPr>
      <w:rPr>
        <w:rFonts w:ascii="Wingdings" w:hAnsi="Wingdings" w:hint="default"/>
      </w:rPr>
    </w:lvl>
    <w:lvl w:ilvl="3" w:tplc="23F83EE8">
      <w:start w:val="1"/>
      <w:numFmt w:val="bullet"/>
      <w:lvlText w:val=""/>
      <w:lvlJc w:val="left"/>
      <w:pPr>
        <w:ind w:left="2880" w:hanging="360"/>
      </w:pPr>
      <w:rPr>
        <w:rFonts w:ascii="Symbol" w:hAnsi="Symbol" w:hint="default"/>
      </w:rPr>
    </w:lvl>
    <w:lvl w:ilvl="4" w:tplc="D1043498">
      <w:start w:val="1"/>
      <w:numFmt w:val="bullet"/>
      <w:lvlText w:val="o"/>
      <w:lvlJc w:val="left"/>
      <w:pPr>
        <w:ind w:left="3600" w:hanging="360"/>
      </w:pPr>
      <w:rPr>
        <w:rFonts w:ascii="Courier New" w:hAnsi="Courier New" w:hint="default"/>
      </w:rPr>
    </w:lvl>
    <w:lvl w:ilvl="5" w:tplc="0ABC2BC4">
      <w:start w:val="1"/>
      <w:numFmt w:val="bullet"/>
      <w:lvlText w:val=""/>
      <w:lvlJc w:val="left"/>
      <w:pPr>
        <w:ind w:left="4320" w:hanging="360"/>
      </w:pPr>
      <w:rPr>
        <w:rFonts w:ascii="Wingdings" w:hAnsi="Wingdings" w:hint="default"/>
      </w:rPr>
    </w:lvl>
    <w:lvl w:ilvl="6" w:tplc="626AEED6">
      <w:start w:val="1"/>
      <w:numFmt w:val="bullet"/>
      <w:lvlText w:val=""/>
      <w:lvlJc w:val="left"/>
      <w:pPr>
        <w:ind w:left="5040" w:hanging="360"/>
      </w:pPr>
      <w:rPr>
        <w:rFonts w:ascii="Symbol" w:hAnsi="Symbol" w:hint="default"/>
      </w:rPr>
    </w:lvl>
    <w:lvl w:ilvl="7" w:tplc="356A7E0E">
      <w:start w:val="1"/>
      <w:numFmt w:val="bullet"/>
      <w:lvlText w:val="o"/>
      <w:lvlJc w:val="left"/>
      <w:pPr>
        <w:ind w:left="5760" w:hanging="360"/>
      </w:pPr>
      <w:rPr>
        <w:rFonts w:ascii="Courier New" w:hAnsi="Courier New" w:hint="default"/>
      </w:rPr>
    </w:lvl>
    <w:lvl w:ilvl="8" w:tplc="79A884FA">
      <w:start w:val="1"/>
      <w:numFmt w:val="bullet"/>
      <w:lvlText w:val=""/>
      <w:lvlJc w:val="left"/>
      <w:pPr>
        <w:ind w:left="6480" w:hanging="360"/>
      </w:pPr>
      <w:rPr>
        <w:rFonts w:ascii="Wingdings" w:hAnsi="Wingdings" w:hint="default"/>
      </w:rPr>
    </w:lvl>
  </w:abstractNum>
  <w:abstractNum w:abstractNumId="32" w15:restartNumberingAfterBreak="0">
    <w:nsid w:val="6B58E238"/>
    <w:multiLevelType w:val="hybridMultilevel"/>
    <w:tmpl w:val="13B8E8E8"/>
    <w:lvl w:ilvl="0" w:tplc="A630EFE6">
      <w:start w:val="1"/>
      <w:numFmt w:val="bullet"/>
      <w:lvlText w:val="-"/>
      <w:lvlJc w:val="left"/>
      <w:pPr>
        <w:ind w:left="720" w:hanging="360"/>
      </w:pPr>
      <w:rPr>
        <w:rFonts w:ascii="Aptos" w:hAnsi="Aptos" w:hint="default"/>
      </w:rPr>
    </w:lvl>
    <w:lvl w:ilvl="1" w:tplc="F0AA38B4">
      <w:start w:val="1"/>
      <w:numFmt w:val="bullet"/>
      <w:lvlText w:val="o"/>
      <w:lvlJc w:val="left"/>
      <w:pPr>
        <w:ind w:left="1440" w:hanging="360"/>
      </w:pPr>
      <w:rPr>
        <w:rFonts w:ascii="Courier New" w:hAnsi="Courier New" w:hint="default"/>
      </w:rPr>
    </w:lvl>
    <w:lvl w:ilvl="2" w:tplc="CC1A882C">
      <w:start w:val="1"/>
      <w:numFmt w:val="bullet"/>
      <w:lvlText w:val=""/>
      <w:lvlJc w:val="left"/>
      <w:pPr>
        <w:ind w:left="2160" w:hanging="360"/>
      </w:pPr>
      <w:rPr>
        <w:rFonts w:ascii="Wingdings" w:hAnsi="Wingdings" w:hint="default"/>
      </w:rPr>
    </w:lvl>
    <w:lvl w:ilvl="3" w:tplc="64C06FCC">
      <w:start w:val="1"/>
      <w:numFmt w:val="bullet"/>
      <w:lvlText w:val=""/>
      <w:lvlJc w:val="left"/>
      <w:pPr>
        <w:ind w:left="2880" w:hanging="360"/>
      </w:pPr>
      <w:rPr>
        <w:rFonts w:ascii="Symbol" w:hAnsi="Symbol" w:hint="default"/>
      </w:rPr>
    </w:lvl>
    <w:lvl w:ilvl="4" w:tplc="569AB2C4">
      <w:start w:val="1"/>
      <w:numFmt w:val="bullet"/>
      <w:lvlText w:val="o"/>
      <w:lvlJc w:val="left"/>
      <w:pPr>
        <w:ind w:left="3600" w:hanging="360"/>
      </w:pPr>
      <w:rPr>
        <w:rFonts w:ascii="Courier New" w:hAnsi="Courier New" w:hint="default"/>
      </w:rPr>
    </w:lvl>
    <w:lvl w:ilvl="5" w:tplc="BCC214F2">
      <w:start w:val="1"/>
      <w:numFmt w:val="bullet"/>
      <w:lvlText w:val=""/>
      <w:lvlJc w:val="left"/>
      <w:pPr>
        <w:ind w:left="4320" w:hanging="360"/>
      </w:pPr>
      <w:rPr>
        <w:rFonts w:ascii="Wingdings" w:hAnsi="Wingdings" w:hint="default"/>
      </w:rPr>
    </w:lvl>
    <w:lvl w:ilvl="6" w:tplc="DFF2E810">
      <w:start w:val="1"/>
      <w:numFmt w:val="bullet"/>
      <w:lvlText w:val=""/>
      <w:lvlJc w:val="left"/>
      <w:pPr>
        <w:ind w:left="5040" w:hanging="360"/>
      </w:pPr>
      <w:rPr>
        <w:rFonts w:ascii="Symbol" w:hAnsi="Symbol" w:hint="default"/>
      </w:rPr>
    </w:lvl>
    <w:lvl w:ilvl="7" w:tplc="66DEE52A">
      <w:start w:val="1"/>
      <w:numFmt w:val="bullet"/>
      <w:lvlText w:val="o"/>
      <w:lvlJc w:val="left"/>
      <w:pPr>
        <w:ind w:left="5760" w:hanging="360"/>
      </w:pPr>
      <w:rPr>
        <w:rFonts w:ascii="Courier New" w:hAnsi="Courier New" w:hint="default"/>
      </w:rPr>
    </w:lvl>
    <w:lvl w:ilvl="8" w:tplc="1DD02F7A">
      <w:start w:val="1"/>
      <w:numFmt w:val="bullet"/>
      <w:lvlText w:val=""/>
      <w:lvlJc w:val="left"/>
      <w:pPr>
        <w:ind w:left="6480" w:hanging="360"/>
      </w:pPr>
      <w:rPr>
        <w:rFonts w:ascii="Wingdings" w:hAnsi="Wingdings" w:hint="default"/>
      </w:rPr>
    </w:lvl>
  </w:abstractNum>
  <w:abstractNum w:abstractNumId="33" w15:restartNumberingAfterBreak="0">
    <w:nsid w:val="6ED83282"/>
    <w:multiLevelType w:val="multilevel"/>
    <w:tmpl w:val="80EC796C"/>
    <w:styleLink w:val="Firstlevelnumberonly"/>
    <w:lvl w:ilvl="0">
      <w:start w:val="1"/>
      <w:numFmt w:val="decimal"/>
      <w:lvlText w:val="%1"/>
      <w:lvlJc w:val="left"/>
      <w:pPr>
        <w:ind w:left="1247" w:hanging="1247"/>
      </w:pPr>
      <w:rPr>
        <w:rFonts w:ascii="Source Sans Pro" w:hAnsi="Source Sans Pro" w:hint="default"/>
        <w:sz w:val="100"/>
      </w:rPr>
    </w:lvl>
    <w:lvl w:ilvl="1">
      <w:start w:val="1"/>
      <w:numFmt w:val="none"/>
      <w:pStyle w:val="Overskrift2"/>
      <w:suff w:val="nothing"/>
      <w:lvlText w:val="%2"/>
      <w:lvlJc w:val="left"/>
      <w:pPr>
        <w:ind w:left="0" w:firstLine="0"/>
      </w:pPr>
      <w:rPr>
        <w:rFonts w:hint="default"/>
      </w:rPr>
    </w:lvl>
    <w:lvl w:ilvl="2">
      <w:start w:val="1"/>
      <w:numFmt w:val="none"/>
      <w:pStyle w:val="Overskrift3"/>
      <w:suff w:val="nothing"/>
      <w:lvlText w:val=""/>
      <w:lvlJc w:val="left"/>
      <w:pPr>
        <w:ind w:left="0" w:firstLine="0"/>
      </w:pPr>
      <w:rPr>
        <w:rFonts w:hint="default"/>
      </w:rPr>
    </w:lvl>
    <w:lvl w:ilvl="3">
      <w:start w:val="1"/>
      <w:numFmt w:val="none"/>
      <w:pStyle w:val="Overskrift4"/>
      <w:suff w:val="nothing"/>
      <w:lvlText w:val=""/>
      <w:lvlJc w:val="left"/>
      <w:pPr>
        <w:ind w:left="0" w:firstLine="0"/>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suff w:val="nothing"/>
      <w:lvlText w:val=""/>
      <w:lvlJc w:val="left"/>
      <w:pPr>
        <w:ind w:left="0" w:firstLine="0"/>
      </w:pPr>
      <w:rPr>
        <w:rFonts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34" w15:restartNumberingAfterBreak="0">
    <w:nsid w:val="727300D3"/>
    <w:multiLevelType w:val="multilevel"/>
    <w:tmpl w:val="9E7EC424"/>
    <w:lvl w:ilvl="0">
      <w:start w:val="4"/>
      <w:numFmt w:val="decimal"/>
      <w:lvlText w:val="%1"/>
      <w:lvlJc w:val="left"/>
      <w:pPr>
        <w:ind w:left="1247" w:hanging="1247"/>
      </w:pPr>
      <w:rPr>
        <w:rFonts w:ascii="Source Sans Pro" w:hAnsi="Source Sans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BAACB8"/>
    <w:multiLevelType w:val="hybridMultilevel"/>
    <w:tmpl w:val="B1360F0C"/>
    <w:lvl w:ilvl="0" w:tplc="99BC2F24">
      <w:start w:val="1"/>
      <w:numFmt w:val="decimal"/>
      <w:lvlText w:val="%1."/>
      <w:lvlJc w:val="left"/>
      <w:pPr>
        <w:ind w:left="720" w:hanging="360"/>
      </w:pPr>
    </w:lvl>
    <w:lvl w:ilvl="1" w:tplc="BC92B4A6">
      <w:start w:val="6"/>
      <w:numFmt w:val="decimal"/>
      <w:lvlText w:val="%2"/>
      <w:lvlJc w:val="left"/>
      <w:pPr>
        <w:ind w:left="0" w:firstLine="0"/>
      </w:pPr>
      <w:rPr>
        <w:rFonts w:ascii="Source Sans Pro,Times New Roman" w:hAnsi="Source Sans Pro,Times New Roman" w:hint="default"/>
      </w:rPr>
    </w:lvl>
    <w:lvl w:ilvl="2" w:tplc="BD365A84">
      <w:start w:val="1"/>
      <w:numFmt w:val="lowerRoman"/>
      <w:lvlText w:val="%3."/>
      <w:lvlJc w:val="right"/>
      <w:pPr>
        <w:ind w:left="2160" w:hanging="180"/>
      </w:pPr>
    </w:lvl>
    <w:lvl w:ilvl="3" w:tplc="D6F04184">
      <w:start w:val="1"/>
      <w:numFmt w:val="decimal"/>
      <w:lvlText w:val="%4."/>
      <w:lvlJc w:val="left"/>
      <w:pPr>
        <w:ind w:left="2880" w:hanging="360"/>
      </w:pPr>
    </w:lvl>
    <w:lvl w:ilvl="4" w:tplc="AFB8C294">
      <w:start w:val="1"/>
      <w:numFmt w:val="lowerLetter"/>
      <w:lvlText w:val="%5."/>
      <w:lvlJc w:val="left"/>
      <w:pPr>
        <w:ind w:left="3600" w:hanging="360"/>
      </w:pPr>
    </w:lvl>
    <w:lvl w:ilvl="5" w:tplc="54801BE6">
      <w:start w:val="1"/>
      <w:numFmt w:val="lowerRoman"/>
      <w:lvlText w:val="%6."/>
      <w:lvlJc w:val="right"/>
      <w:pPr>
        <w:ind w:left="4320" w:hanging="180"/>
      </w:pPr>
    </w:lvl>
    <w:lvl w:ilvl="6" w:tplc="A0B6D8EE">
      <w:start w:val="1"/>
      <w:numFmt w:val="decimal"/>
      <w:lvlText w:val="%7."/>
      <w:lvlJc w:val="left"/>
      <w:pPr>
        <w:ind w:left="5040" w:hanging="360"/>
      </w:pPr>
    </w:lvl>
    <w:lvl w:ilvl="7" w:tplc="E102AFBC">
      <w:start w:val="1"/>
      <w:numFmt w:val="lowerLetter"/>
      <w:lvlText w:val="%8."/>
      <w:lvlJc w:val="left"/>
      <w:pPr>
        <w:ind w:left="5760" w:hanging="360"/>
      </w:pPr>
    </w:lvl>
    <w:lvl w:ilvl="8" w:tplc="5C020D5C">
      <w:start w:val="1"/>
      <w:numFmt w:val="lowerRoman"/>
      <w:lvlText w:val="%9."/>
      <w:lvlJc w:val="right"/>
      <w:pPr>
        <w:ind w:left="6480" w:hanging="180"/>
      </w:pPr>
    </w:lvl>
  </w:abstractNum>
  <w:abstractNum w:abstractNumId="36" w15:restartNumberingAfterBreak="0">
    <w:nsid w:val="79FEAD48"/>
    <w:multiLevelType w:val="hybridMultilevel"/>
    <w:tmpl w:val="2BF25B64"/>
    <w:lvl w:ilvl="0" w:tplc="89EA6654">
      <w:start w:val="1"/>
      <w:numFmt w:val="decimal"/>
      <w:lvlText w:val="%1."/>
      <w:lvlJc w:val="left"/>
      <w:pPr>
        <w:ind w:left="720" w:hanging="360"/>
      </w:pPr>
    </w:lvl>
    <w:lvl w:ilvl="1" w:tplc="0E4E2EC6">
      <w:start w:val="1"/>
      <w:numFmt w:val="lowerLetter"/>
      <w:lvlText w:val="%2."/>
      <w:lvlJc w:val="left"/>
      <w:pPr>
        <w:ind w:left="1440" w:hanging="360"/>
      </w:pPr>
    </w:lvl>
    <w:lvl w:ilvl="2" w:tplc="DEA4CAB4">
      <w:start w:val="5"/>
      <w:numFmt w:val="decimal"/>
      <w:lvlText w:val=""/>
      <w:lvlJc w:val="left"/>
      <w:pPr>
        <w:ind w:left="0" w:firstLine="0"/>
      </w:pPr>
    </w:lvl>
    <w:lvl w:ilvl="3" w:tplc="FC7814C8">
      <w:start w:val="1"/>
      <w:numFmt w:val="decimal"/>
      <w:lvlText w:val="%4."/>
      <w:lvlJc w:val="left"/>
      <w:pPr>
        <w:ind w:left="2880" w:hanging="360"/>
      </w:pPr>
    </w:lvl>
    <w:lvl w:ilvl="4" w:tplc="A0C677AA">
      <w:start w:val="1"/>
      <w:numFmt w:val="lowerLetter"/>
      <w:lvlText w:val="%5."/>
      <w:lvlJc w:val="left"/>
      <w:pPr>
        <w:ind w:left="3600" w:hanging="360"/>
      </w:pPr>
    </w:lvl>
    <w:lvl w:ilvl="5" w:tplc="52BECCB2">
      <w:start w:val="1"/>
      <w:numFmt w:val="lowerRoman"/>
      <w:lvlText w:val="%6."/>
      <w:lvlJc w:val="right"/>
      <w:pPr>
        <w:ind w:left="4320" w:hanging="180"/>
      </w:pPr>
    </w:lvl>
    <w:lvl w:ilvl="6" w:tplc="6BF05D9C">
      <w:start w:val="1"/>
      <w:numFmt w:val="decimal"/>
      <w:lvlText w:val="%7."/>
      <w:lvlJc w:val="left"/>
      <w:pPr>
        <w:ind w:left="5040" w:hanging="360"/>
      </w:pPr>
    </w:lvl>
    <w:lvl w:ilvl="7" w:tplc="97621536">
      <w:start w:val="1"/>
      <w:numFmt w:val="lowerLetter"/>
      <w:lvlText w:val="%8."/>
      <w:lvlJc w:val="left"/>
      <w:pPr>
        <w:ind w:left="5760" w:hanging="360"/>
      </w:pPr>
    </w:lvl>
    <w:lvl w:ilvl="8" w:tplc="2E2CA812">
      <w:start w:val="1"/>
      <w:numFmt w:val="lowerRoman"/>
      <w:lvlText w:val="%9."/>
      <w:lvlJc w:val="right"/>
      <w:pPr>
        <w:ind w:left="6480" w:hanging="180"/>
      </w:pPr>
    </w:lvl>
  </w:abstractNum>
  <w:abstractNum w:abstractNumId="37" w15:restartNumberingAfterBreak="0">
    <w:nsid w:val="7E20588C"/>
    <w:multiLevelType w:val="multilevel"/>
    <w:tmpl w:val="4FBA0B78"/>
    <w:lvl w:ilvl="0">
      <w:start w:val="1"/>
      <w:numFmt w:val="decimal"/>
      <w:pStyle w:val="Opstilling-talellerbogst"/>
      <w:lvlText w:val="%1."/>
      <w:lvlJc w:val="left"/>
      <w:pPr>
        <w:ind w:left="567" w:hanging="45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58" w:hanging="737"/>
      </w:pPr>
      <w:rPr>
        <w:rFonts w:hint="default"/>
      </w:rPr>
    </w:lvl>
    <w:lvl w:ilvl="3">
      <w:start w:val="1"/>
      <w:numFmt w:val="decimal"/>
      <w:lvlText w:val="%1.%2.%3.%4."/>
      <w:lvlJc w:val="left"/>
      <w:pPr>
        <w:ind w:left="2438" w:hanging="963"/>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38" w15:restartNumberingAfterBreak="0">
    <w:nsid w:val="7FB354B8"/>
    <w:multiLevelType w:val="multilevel"/>
    <w:tmpl w:val="53BCC206"/>
    <w:lvl w:ilvl="0">
      <w:start w:val="1"/>
      <w:numFmt w:val="bullet"/>
      <w:pStyle w:val="Opstilling-punkttegn"/>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16cid:durableId="1035615819">
    <w:abstractNumId w:val="14"/>
  </w:num>
  <w:num w:numId="2" w16cid:durableId="726757761">
    <w:abstractNumId w:val="8"/>
  </w:num>
  <w:num w:numId="3" w16cid:durableId="851145540">
    <w:abstractNumId w:val="17"/>
  </w:num>
  <w:num w:numId="4" w16cid:durableId="1588345412">
    <w:abstractNumId w:val="23"/>
  </w:num>
  <w:num w:numId="5" w16cid:durableId="1065756684">
    <w:abstractNumId w:val="13"/>
  </w:num>
  <w:num w:numId="6" w16cid:durableId="553783526">
    <w:abstractNumId w:val="34"/>
  </w:num>
  <w:num w:numId="7" w16cid:durableId="923149931">
    <w:abstractNumId w:val="11"/>
  </w:num>
  <w:num w:numId="8" w16cid:durableId="1140153083">
    <w:abstractNumId w:val="30"/>
  </w:num>
  <w:num w:numId="9" w16cid:durableId="849492982">
    <w:abstractNumId w:val="35"/>
  </w:num>
  <w:num w:numId="10" w16cid:durableId="256404472">
    <w:abstractNumId w:val="16"/>
  </w:num>
  <w:num w:numId="11" w16cid:durableId="398093150">
    <w:abstractNumId w:val="12"/>
  </w:num>
  <w:num w:numId="12" w16cid:durableId="1591163685">
    <w:abstractNumId w:val="27"/>
  </w:num>
  <w:num w:numId="13" w16cid:durableId="1014068941">
    <w:abstractNumId w:val="9"/>
  </w:num>
  <w:num w:numId="14" w16cid:durableId="2007900580">
    <w:abstractNumId w:val="15"/>
  </w:num>
  <w:num w:numId="15" w16cid:durableId="1290746283">
    <w:abstractNumId w:val="22"/>
  </w:num>
  <w:num w:numId="16" w16cid:durableId="1082677941">
    <w:abstractNumId w:val="19"/>
  </w:num>
  <w:num w:numId="17" w16cid:durableId="879168144">
    <w:abstractNumId w:val="24"/>
  </w:num>
  <w:num w:numId="18" w16cid:durableId="158231944">
    <w:abstractNumId w:val="20"/>
  </w:num>
  <w:num w:numId="19" w16cid:durableId="1125582674">
    <w:abstractNumId w:val="36"/>
  </w:num>
  <w:num w:numId="20" w16cid:durableId="1010718177">
    <w:abstractNumId w:val="28"/>
  </w:num>
  <w:num w:numId="21" w16cid:durableId="1666976807">
    <w:abstractNumId w:val="31"/>
  </w:num>
  <w:num w:numId="22" w16cid:durableId="349569054">
    <w:abstractNumId w:val="32"/>
  </w:num>
  <w:num w:numId="23" w16cid:durableId="1008754313">
    <w:abstractNumId w:val="18"/>
  </w:num>
  <w:num w:numId="24" w16cid:durableId="1797336612">
    <w:abstractNumId w:val="29"/>
  </w:num>
  <w:num w:numId="25" w16cid:durableId="117455417">
    <w:abstractNumId w:val="25"/>
  </w:num>
  <w:num w:numId="26" w16cid:durableId="497158950">
    <w:abstractNumId w:val="26"/>
  </w:num>
  <w:num w:numId="27"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28"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29"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0"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1"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2"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3"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4" w16cid:durableId="181357924">
    <w:abstractNumId w:val="21"/>
    <w:lvlOverride w:ilvl="0">
      <w:lvl w:ilvl="0">
        <w:start w:val="1"/>
        <w:numFmt w:val="decimal"/>
        <w:lvlText w:val="%1"/>
        <w:lvlJc w:val="left"/>
        <w:pPr>
          <w:ind w:left="1247" w:hanging="1247"/>
        </w:pPr>
        <w:rPr>
          <w:rFonts w:ascii="Source Sans Pro" w:hAnsi="Source Sans Pro" w:hint="default"/>
          <w:sz w:val="100"/>
        </w:rPr>
      </w:lvl>
    </w:lvlOverride>
  </w:num>
  <w:num w:numId="35" w16cid:durableId="1266840348">
    <w:abstractNumId w:val="38"/>
  </w:num>
  <w:num w:numId="36" w16cid:durableId="335618866">
    <w:abstractNumId w:val="37"/>
  </w:num>
  <w:num w:numId="37" w16cid:durableId="262418340">
    <w:abstractNumId w:val="33"/>
  </w:num>
  <w:num w:numId="38" w16cid:durableId="1115637366">
    <w:abstractNumId w:val="7"/>
  </w:num>
  <w:num w:numId="39" w16cid:durableId="1371689473">
    <w:abstractNumId w:val="6"/>
  </w:num>
  <w:num w:numId="40" w16cid:durableId="1299065952">
    <w:abstractNumId w:val="5"/>
  </w:num>
  <w:num w:numId="41" w16cid:durableId="312759389">
    <w:abstractNumId w:val="4"/>
  </w:num>
  <w:num w:numId="42" w16cid:durableId="344526532">
    <w:abstractNumId w:val="3"/>
  </w:num>
  <w:num w:numId="43" w16cid:durableId="510146488">
    <w:abstractNumId w:val="2"/>
  </w:num>
  <w:num w:numId="44" w16cid:durableId="1671635722">
    <w:abstractNumId w:val="1"/>
  </w:num>
  <w:num w:numId="45" w16cid:durableId="1429502630">
    <w:abstractNumId w:val="0"/>
  </w:num>
  <w:num w:numId="46" w16cid:durableId="915014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F9"/>
    <w:rsid w:val="00020817"/>
    <w:rsid w:val="0002450F"/>
    <w:rsid w:val="00031940"/>
    <w:rsid w:val="0003623E"/>
    <w:rsid w:val="00047866"/>
    <w:rsid w:val="00054515"/>
    <w:rsid w:val="00063414"/>
    <w:rsid w:val="00063F8B"/>
    <w:rsid w:val="000649AA"/>
    <w:rsid w:val="000714A1"/>
    <w:rsid w:val="000714B0"/>
    <w:rsid w:val="00074079"/>
    <w:rsid w:val="00081820"/>
    <w:rsid w:val="00090005"/>
    <w:rsid w:val="00094ABD"/>
    <w:rsid w:val="00095B9E"/>
    <w:rsid w:val="000A345A"/>
    <w:rsid w:val="000A7467"/>
    <w:rsid w:val="000B07F7"/>
    <w:rsid w:val="000D164F"/>
    <w:rsid w:val="000D174E"/>
    <w:rsid w:val="000D234C"/>
    <w:rsid w:val="000D32B7"/>
    <w:rsid w:val="000D6F92"/>
    <w:rsid w:val="000E2C48"/>
    <w:rsid w:val="000E68E6"/>
    <w:rsid w:val="000F3557"/>
    <w:rsid w:val="000F5C7B"/>
    <w:rsid w:val="0010062C"/>
    <w:rsid w:val="00101912"/>
    <w:rsid w:val="00103B93"/>
    <w:rsid w:val="00103C3B"/>
    <w:rsid w:val="00104BFF"/>
    <w:rsid w:val="00112A82"/>
    <w:rsid w:val="00113308"/>
    <w:rsid w:val="00116E68"/>
    <w:rsid w:val="00121C21"/>
    <w:rsid w:val="001305F4"/>
    <w:rsid w:val="0013244F"/>
    <w:rsid w:val="00135F42"/>
    <w:rsid w:val="001374C8"/>
    <w:rsid w:val="00140247"/>
    <w:rsid w:val="00141952"/>
    <w:rsid w:val="00141F63"/>
    <w:rsid w:val="00143AC6"/>
    <w:rsid w:val="00153A03"/>
    <w:rsid w:val="00154BDE"/>
    <w:rsid w:val="00160BF8"/>
    <w:rsid w:val="00160FA3"/>
    <w:rsid w:val="001754DB"/>
    <w:rsid w:val="00176EB1"/>
    <w:rsid w:val="00177F21"/>
    <w:rsid w:val="001823D3"/>
    <w:rsid w:val="00182651"/>
    <w:rsid w:val="0018624E"/>
    <w:rsid w:val="00190EED"/>
    <w:rsid w:val="001925B6"/>
    <w:rsid w:val="00194F3B"/>
    <w:rsid w:val="00195A76"/>
    <w:rsid w:val="001A241C"/>
    <w:rsid w:val="001A430B"/>
    <w:rsid w:val="001B12BD"/>
    <w:rsid w:val="001B18A8"/>
    <w:rsid w:val="001B2713"/>
    <w:rsid w:val="001B2CF0"/>
    <w:rsid w:val="001B48E3"/>
    <w:rsid w:val="001B7458"/>
    <w:rsid w:val="001C17B8"/>
    <w:rsid w:val="001C2B1A"/>
    <w:rsid w:val="001C3A2F"/>
    <w:rsid w:val="001D1C78"/>
    <w:rsid w:val="001D210A"/>
    <w:rsid w:val="001D4CD6"/>
    <w:rsid w:val="001F6328"/>
    <w:rsid w:val="001F6B00"/>
    <w:rsid w:val="00212004"/>
    <w:rsid w:val="00214661"/>
    <w:rsid w:val="00214EBF"/>
    <w:rsid w:val="00217E71"/>
    <w:rsid w:val="00221346"/>
    <w:rsid w:val="00227AB9"/>
    <w:rsid w:val="002343D8"/>
    <w:rsid w:val="00234CE9"/>
    <w:rsid w:val="0023590F"/>
    <w:rsid w:val="00242E0D"/>
    <w:rsid w:val="00244D70"/>
    <w:rsid w:val="002451DB"/>
    <w:rsid w:val="00250265"/>
    <w:rsid w:val="00255153"/>
    <w:rsid w:val="002573C1"/>
    <w:rsid w:val="002642EA"/>
    <w:rsid w:val="002761A9"/>
    <w:rsid w:val="00276465"/>
    <w:rsid w:val="00280603"/>
    <w:rsid w:val="0028403A"/>
    <w:rsid w:val="00293FD7"/>
    <w:rsid w:val="002A0369"/>
    <w:rsid w:val="002A615F"/>
    <w:rsid w:val="002A6BC5"/>
    <w:rsid w:val="002B0816"/>
    <w:rsid w:val="002B222E"/>
    <w:rsid w:val="002B529E"/>
    <w:rsid w:val="002C2E95"/>
    <w:rsid w:val="002C5C8E"/>
    <w:rsid w:val="002D2238"/>
    <w:rsid w:val="002D5562"/>
    <w:rsid w:val="002E3DF3"/>
    <w:rsid w:val="002E72E1"/>
    <w:rsid w:val="002E74A4"/>
    <w:rsid w:val="002F7B8E"/>
    <w:rsid w:val="003057E5"/>
    <w:rsid w:val="00307445"/>
    <w:rsid w:val="003128C2"/>
    <w:rsid w:val="00313FE1"/>
    <w:rsid w:val="00324450"/>
    <w:rsid w:val="003247AC"/>
    <w:rsid w:val="00324A9F"/>
    <w:rsid w:val="0032599E"/>
    <w:rsid w:val="0032730A"/>
    <w:rsid w:val="00333BA3"/>
    <w:rsid w:val="0034085E"/>
    <w:rsid w:val="003427CB"/>
    <w:rsid w:val="00343115"/>
    <w:rsid w:val="00345294"/>
    <w:rsid w:val="0034566E"/>
    <w:rsid w:val="00346E21"/>
    <w:rsid w:val="0035762E"/>
    <w:rsid w:val="003629EA"/>
    <w:rsid w:val="003706FD"/>
    <w:rsid w:val="00372A94"/>
    <w:rsid w:val="00373D97"/>
    <w:rsid w:val="0037419A"/>
    <w:rsid w:val="00374F65"/>
    <w:rsid w:val="00380474"/>
    <w:rsid w:val="00385695"/>
    <w:rsid w:val="00395015"/>
    <w:rsid w:val="00395F20"/>
    <w:rsid w:val="00397770"/>
    <w:rsid w:val="003A6021"/>
    <w:rsid w:val="003B35B0"/>
    <w:rsid w:val="003C0601"/>
    <w:rsid w:val="003C4417"/>
    <w:rsid w:val="003C4F9F"/>
    <w:rsid w:val="003C60F1"/>
    <w:rsid w:val="003D3DD9"/>
    <w:rsid w:val="003D5E2E"/>
    <w:rsid w:val="003D60DF"/>
    <w:rsid w:val="003E0163"/>
    <w:rsid w:val="003E4D37"/>
    <w:rsid w:val="003F3CDD"/>
    <w:rsid w:val="00401666"/>
    <w:rsid w:val="0040243E"/>
    <w:rsid w:val="00413F2D"/>
    <w:rsid w:val="00417EFF"/>
    <w:rsid w:val="004227F8"/>
    <w:rsid w:val="00424709"/>
    <w:rsid w:val="00424AD9"/>
    <w:rsid w:val="004306FC"/>
    <w:rsid w:val="0043121A"/>
    <w:rsid w:val="004316EE"/>
    <w:rsid w:val="00431E6B"/>
    <w:rsid w:val="00437338"/>
    <w:rsid w:val="00441E92"/>
    <w:rsid w:val="00442C29"/>
    <w:rsid w:val="004457FD"/>
    <w:rsid w:val="004464B1"/>
    <w:rsid w:val="004621AE"/>
    <w:rsid w:val="00464FC0"/>
    <w:rsid w:val="00471EA4"/>
    <w:rsid w:val="00480B7E"/>
    <w:rsid w:val="00485C9E"/>
    <w:rsid w:val="00485D75"/>
    <w:rsid w:val="004919E5"/>
    <w:rsid w:val="00495F04"/>
    <w:rsid w:val="004A169A"/>
    <w:rsid w:val="004A23B0"/>
    <w:rsid w:val="004A5630"/>
    <w:rsid w:val="004A647E"/>
    <w:rsid w:val="004B2A3F"/>
    <w:rsid w:val="004B3AB2"/>
    <w:rsid w:val="004B42D9"/>
    <w:rsid w:val="004B43E9"/>
    <w:rsid w:val="004B6701"/>
    <w:rsid w:val="004C01B2"/>
    <w:rsid w:val="004C17F7"/>
    <w:rsid w:val="004C4495"/>
    <w:rsid w:val="004C4764"/>
    <w:rsid w:val="004C6223"/>
    <w:rsid w:val="004C6877"/>
    <w:rsid w:val="004C70F3"/>
    <w:rsid w:val="004D33C4"/>
    <w:rsid w:val="004D4852"/>
    <w:rsid w:val="004F40C0"/>
    <w:rsid w:val="004F49B1"/>
    <w:rsid w:val="00500A87"/>
    <w:rsid w:val="00500F64"/>
    <w:rsid w:val="00504BC3"/>
    <w:rsid w:val="005067D4"/>
    <w:rsid w:val="00511D54"/>
    <w:rsid w:val="00513049"/>
    <w:rsid w:val="005178A7"/>
    <w:rsid w:val="00523080"/>
    <w:rsid w:val="0053690C"/>
    <w:rsid w:val="00554C0C"/>
    <w:rsid w:val="00555EEF"/>
    <w:rsid w:val="00562FDD"/>
    <w:rsid w:val="0056553A"/>
    <w:rsid w:val="005669C1"/>
    <w:rsid w:val="005704DC"/>
    <w:rsid w:val="0057718D"/>
    <w:rsid w:val="00577DAD"/>
    <w:rsid w:val="005801E6"/>
    <w:rsid w:val="00582EBD"/>
    <w:rsid w:val="00587564"/>
    <w:rsid w:val="00594DE7"/>
    <w:rsid w:val="0059505E"/>
    <w:rsid w:val="005A28D4"/>
    <w:rsid w:val="005A6F99"/>
    <w:rsid w:val="005B0666"/>
    <w:rsid w:val="005B1AF6"/>
    <w:rsid w:val="005B2CC7"/>
    <w:rsid w:val="005B2DDA"/>
    <w:rsid w:val="005B3A9C"/>
    <w:rsid w:val="005B4E57"/>
    <w:rsid w:val="005C5F97"/>
    <w:rsid w:val="005D1581"/>
    <w:rsid w:val="005D75A8"/>
    <w:rsid w:val="005E0B44"/>
    <w:rsid w:val="005E4685"/>
    <w:rsid w:val="005E46FB"/>
    <w:rsid w:val="005E6A79"/>
    <w:rsid w:val="005F1580"/>
    <w:rsid w:val="005F2A41"/>
    <w:rsid w:val="005F3ED8"/>
    <w:rsid w:val="005F6B57"/>
    <w:rsid w:val="006029F8"/>
    <w:rsid w:val="006107A7"/>
    <w:rsid w:val="00610D2E"/>
    <w:rsid w:val="00614C3D"/>
    <w:rsid w:val="00621694"/>
    <w:rsid w:val="0062388D"/>
    <w:rsid w:val="0062411B"/>
    <w:rsid w:val="00625E0A"/>
    <w:rsid w:val="00627851"/>
    <w:rsid w:val="00632EC9"/>
    <w:rsid w:val="0063322A"/>
    <w:rsid w:val="006341FC"/>
    <w:rsid w:val="006345FF"/>
    <w:rsid w:val="006367DC"/>
    <w:rsid w:val="00641D2D"/>
    <w:rsid w:val="006448FE"/>
    <w:rsid w:val="006460ED"/>
    <w:rsid w:val="00646405"/>
    <w:rsid w:val="00647BF8"/>
    <w:rsid w:val="00647EEB"/>
    <w:rsid w:val="00652549"/>
    <w:rsid w:val="00654EB8"/>
    <w:rsid w:val="006558FB"/>
    <w:rsid w:val="00655B49"/>
    <w:rsid w:val="00665F58"/>
    <w:rsid w:val="00674568"/>
    <w:rsid w:val="0067626B"/>
    <w:rsid w:val="00681D83"/>
    <w:rsid w:val="006900C2"/>
    <w:rsid w:val="00696F59"/>
    <w:rsid w:val="006A0D79"/>
    <w:rsid w:val="006A5EF0"/>
    <w:rsid w:val="006B134F"/>
    <w:rsid w:val="006B30A9"/>
    <w:rsid w:val="006B4F06"/>
    <w:rsid w:val="006B5AD8"/>
    <w:rsid w:val="006C0F65"/>
    <w:rsid w:val="006C2D8E"/>
    <w:rsid w:val="006C3337"/>
    <w:rsid w:val="006C7925"/>
    <w:rsid w:val="006C7B70"/>
    <w:rsid w:val="006D0463"/>
    <w:rsid w:val="006D1456"/>
    <w:rsid w:val="006D1C0E"/>
    <w:rsid w:val="006D662F"/>
    <w:rsid w:val="006E0538"/>
    <w:rsid w:val="006E165C"/>
    <w:rsid w:val="006E33C2"/>
    <w:rsid w:val="006E4100"/>
    <w:rsid w:val="006F13D7"/>
    <w:rsid w:val="006F1732"/>
    <w:rsid w:val="006F696A"/>
    <w:rsid w:val="00700D1D"/>
    <w:rsid w:val="0070141A"/>
    <w:rsid w:val="0070267E"/>
    <w:rsid w:val="0070322B"/>
    <w:rsid w:val="00706E32"/>
    <w:rsid w:val="00706FF4"/>
    <w:rsid w:val="00707565"/>
    <w:rsid w:val="0071206E"/>
    <w:rsid w:val="00714C68"/>
    <w:rsid w:val="00715808"/>
    <w:rsid w:val="00717235"/>
    <w:rsid w:val="00723A54"/>
    <w:rsid w:val="00723DAC"/>
    <w:rsid w:val="00724C71"/>
    <w:rsid w:val="00732DB9"/>
    <w:rsid w:val="0074292F"/>
    <w:rsid w:val="00753C8E"/>
    <w:rsid w:val="007546AF"/>
    <w:rsid w:val="00763C8A"/>
    <w:rsid w:val="00764868"/>
    <w:rsid w:val="00765934"/>
    <w:rsid w:val="00781D5D"/>
    <w:rsid w:val="00782491"/>
    <w:rsid w:val="00791C73"/>
    <w:rsid w:val="00793C74"/>
    <w:rsid w:val="0079686C"/>
    <w:rsid w:val="007976F5"/>
    <w:rsid w:val="00797765"/>
    <w:rsid w:val="007A297A"/>
    <w:rsid w:val="007B39A7"/>
    <w:rsid w:val="007B3CF2"/>
    <w:rsid w:val="007B64C6"/>
    <w:rsid w:val="007C0BDD"/>
    <w:rsid w:val="007C4622"/>
    <w:rsid w:val="007C5511"/>
    <w:rsid w:val="007D58B0"/>
    <w:rsid w:val="007D5BAF"/>
    <w:rsid w:val="007E25E1"/>
    <w:rsid w:val="007E373C"/>
    <w:rsid w:val="007E5500"/>
    <w:rsid w:val="007E564A"/>
    <w:rsid w:val="007F0919"/>
    <w:rsid w:val="007F7325"/>
    <w:rsid w:val="00800968"/>
    <w:rsid w:val="0081333A"/>
    <w:rsid w:val="00817368"/>
    <w:rsid w:val="008201CA"/>
    <w:rsid w:val="0082440C"/>
    <w:rsid w:val="00827E06"/>
    <w:rsid w:val="008313EC"/>
    <w:rsid w:val="008354FC"/>
    <w:rsid w:val="0084153E"/>
    <w:rsid w:val="00841B34"/>
    <w:rsid w:val="008504C5"/>
    <w:rsid w:val="0085475B"/>
    <w:rsid w:val="0086290C"/>
    <w:rsid w:val="00864A2C"/>
    <w:rsid w:val="0086542B"/>
    <w:rsid w:val="00867C54"/>
    <w:rsid w:val="00881619"/>
    <w:rsid w:val="00890DFC"/>
    <w:rsid w:val="00892D08"/>
    <w:rsid w:val="00893791"/>
    <w:rsid w:val="008956AE"/>
    <w:rsid w:val="008A3113"/>
    <w:rsid w:val="008A4E91"/>
    <w:rsid w:val="008A6311"/>
    <w:rsid w:val="008B651A"/>
    <w:rsid w:val="008C563B"/>
    <w:rsid w:val="008D4E2A"/>
    <w:rsid w:val="008D5D4E"/>
    <w:rsid w:val="008D5FF2"/>
    <w:rsid w:val="008E182E"/>
    <w:rsid w:val="008E3AB9"/>
    <w:rsid w:val="008E46F0"/>
    <w:rsid w:val="008E5A6D"/>
    <w:rsid w:val="008E6271"/>
    <w:rsid w:val="008E65A3"/>
    <w:rsid w:val="008F32DF"/>
    <w:rsid w:val="008F4D20"/>
    <w:rsid w:val="008F5A88"/>
    <w:rsid w:val="008F5E7B"/>
    <w:rsid w:val="008F779F"/>
    <w:rsid w:val="009035D4"/>
    <w:rsid w:val="00905A59"/>
    <w:rsid w:val="0091144B"/>
    <w:rsid w:val="009115DE"/>
    <w:rsid w:val="00911A92"/>
    <w:rsid w:val="00912687"/>
    <w:rsid w:val="00912711"/>
    <w:rsid w:val="00917DAA"/>
    <w:rsid w:val="00917E9D"/>
    <w:rsid w:val="00925C11"/>
    <w:rsid w:val="009263BF"/>
    <w:rsid w:val="00926C0F"/>
    <w:rsid w:val="00934245"/>
    <w:rsid w:val="00934912"/>
    <w:rsid w:val="00934DC8"/>
    <w:rsid w:val="00942861"/>
    <w:rsid w:val="0094339F"/>
    <w:rsid w:val="00944E86"/>
    <w:rsid w:val="0094757D"/>
    <w:rsid w:val="00951B25"/>
    <w:rsid w:val="009660F4"/>
    <w:rsid w:val="009722D6"/>
    <w:rsid w:val="009737E4"/>
    <w:rsid w:val="009743DB"/>
    <w:rsid w:val="00975631"/>
    <w:rsid w:val="009806BE"/>
    <w:rsid w:val="00983B74"/>
    <w:rsid w:val="00990263"/>
    <w:rsid w:val="00990737"/>
    <w:rsid w:val="009928CD"/>
    <w:rsid w:val="00993DC8"/>
    <w:rsid w:val="009A0613"/>
    <w:rsid w:val="009A4CCC"/>
    <w:rsid w:val="009B13E8"/>
    <w:rsid w:val="009C377F"/>
    <w:rsid w:val="009D794C"/>
    <w:rsid w:val="009E0747"/>
    <w:rsid w:val="009E49AE"/>
    <w:rsid w:val="009E4B94"/>
    <w:rsid w:val="009F0610"/>
    <w:rsid w:val="009F2447"/>
    <w:rsid w:val="009F542E"/>
    <w:rsid w:val="00A01230"/>
    <w:rsid w:val="00A01411"/>
    <w:rsid w:val="00A02D4D"/>
    <w:rsid w:val="00A044CE"/>
    <w:rsid w:val="00A22744"/>
    <w:rsid w:val="00A261AD"/>
    <w:rsid w:val="00A3016F"/>
    <w:rsid w:val="00A42F7E"/>
    <w:rsid w:val="00A436F7"/>
    <w:rsid w:val="00A4524A"/>
    <w:rsid w:val="00A51F6E"/>
    <w:rsid w:val="00A573B3"/>
    <w:rsid w:val="00A57689"/>
    <w:rsid w:val="00A61832"/>
    <w:rsid w:val="00A62E5B"/>
    <w:rsid w:val="00A716A3"/>
    <w:rsid w:val="00A7637D"/>
    <w:rsid w:val="00A913B2"/>
    <w:rsid w:val="00A93683"/>
    <w:rsid w:val="00A96DB6"/>
    <w:rsid w:val="00AA0BD5"/>
    <w:rsid w:val="00AA1072"/>
    <w:rsid w:val="00AA6A16"/>
    <w:rsid w:val="00AB05DF"/>
    <w:rsid w:val="00AB4054"/>
    <w:rsid w:val="00AB4582"/>
    <w:rsid w:val="00AB7627"/>
    <w:rsid w:val="00AC32B5"/>
    <w:rsid w:val="00AE0839"/>
    <w:rsid w:val="00AF13FF"/>
    <w:rsid w:val="00AF1D02"/>
    <w:rsid w:val="00B001B9"/>
    <w:rsid w:val="00B00D92"/>
    <w:rsid w:val="00B019D6"/>
    <w:rsid w:val="00B203AA"/>
    <w:rsid w:val="00B21D72"/>
    <w:rsid w:val="00B22B24"/>
    <w:rsid w:val="00B3345A"/>
    <w:rsid w:val="00B34EBC"/>
    <w:rsid w:val="00B36EA6"/>
    <w:rsid w:val="00B37E35"/>
    <w:rsid w:val="00B44715"/>
    <w:rsid w:val="00B44883"/>
    <w:rsid w:val="00B50C8C"/>
    <w:rsid w:val="00B52DC6"/>
    <w:rsid w:val="00B563DB"/>
    <w:rsid w:val="00B67A5C"/>
    <w:rsid w:val="00B724A9"/>
    <w:rsid w:val="00B7527E"/>
    <w:rsid w:val="00B85D58"/>
    <w:rsid w:val="00B872A8"/>
    <w:rsid w:val="00BA192C"/>
    <w:rsid w:val="00BA1CBB"/>
    <w:rsid w:val="00BA241E"/>
    <w:rsid w:val="00BA2E85"/>
    <w:rsid w:val="00BA4D01"/>
    <w:rsid w:val="00BB1E86"/>
    <w:rsid w:val="00BB4255"/>
    <w:rsid w:val="00BC2D9C"/>
    <w:rsid w:val="00BC5A23"/>
    <w:rsid w:val="00BD47E6"/>
    <w:rsid w:val="00BD744D"/>
    <w:rsid w:val="00BE02BC"/>
    <w:rsid w:val="00BE1634"/>
    <w:rsid w:val="00BE2509"/>
    <w:rsid w:val="00BE68B1"/>
    <w:rsid w:val="00BE6A41"/>
    <w:rsid w:val="00BF56E0"/>
    <w:rsid w:val="00C02C10"/>
    <w:rsid w:val="00C03CB4"/>
    <w:rsid w:val="00C10807"/>
    <w:rsid w:val="00C11D11"/>
    <w:rsid w:val="00C11E7F"/>
    <w:rsid w:val="00C12EF9"/>
    <w:rsid w:val="00C274FF"/>
    <w:rsid w:val="00C30A17"/>
    <w:rsid w:val="00C357EF"/>
    <w:rsid w:val="00C40403"/>
    <w:rsid w:val="00C45C95"/>
    <w:rsid w:val="00C64677"/>
    <w:rsid w:val="00C71743"/>
    <w:rsid w:val="00C727EB"/>
    <w:rsid w:val="00C74223"/>
    <w:rsid w:val="00CA01DF"/>
    <w:rsid w:val="00CA3B6D"/>
    <w:rsid w:val="00CA6171"/>
    <w:rsid w:val="00CA745A"/>
    <w:rsid w:val="00CB322D"/>
    <w:rsid w:val="00CB364A"/>
    <w:rsid w:val="00CB50F6"/>
    <w:rsid w:val="00CB6C58"/>
    <w:rsid w:val="00CB7613"/>
    <w:rsid w:val="00CC6322"/>
    <w:rsid w:val="00CD17A7"/>
    <w:rsid w:val="00CD2FC0"/>
    <w:rsid w:val="00CD37E3"/>
    <w:rsid w:val="00CD4C85"/>
    <w:rsid w:val="00CE23E7"/>
    <w:rsid w:val="00CE5601"/>
    <w:rsid w:val="00CE5E16"/>
    <w:rsid w:val="00CE6FDB"/>
    <w:rsid w:val="00CE7EFE"/>
    <w:rsid w:val="00CF1955"/>
    <w:rsid w:val="00D0003A"/>
    <w:rsid w:val="00D05AEB"/>
    <w:rsid w:val="00D14A7E"/>
    <w:rsid w:val="00D21801"/>
    <w:rsid w:val="00D236F1"/>
    <w:rsid w:val="00D27D0E"/>
    <w:rsid w:val="00D340F5"/>
    <w:rsid w:val="00D36954"/>
    <w:rsid w:val="00D3752F"/>
    <w:rsid w:val="00D42AE6"/>
    <w:rsid w:val="00D46BC1"/>
    <w:rsid w:val="00D5277E"/>
    <w:rsid w:val="00D53670"/>
    <w:rsid w:val="00D60C31"/>
    <w:rsid w:val="00D61377"/>
    <w:rsid w:val="00D74766"/>
    <w:rsid w:val="00D77654"/>
    <w:rsid w:val="00D82AF0"/>
    <w:rsid w:val="00D85FDC"/>
    <w:rsid w:val="00D90CEA"/>
    <w:rsid w:val="00D9394F"/>
    <w:rsid w:val="00D94093"/>
    <w:rsid w:val="00D96141"/>
    <w:rsid w:val="00DA141E"/>
    <w:rsid w:val="00DA17DD"/>
    <w:rsid w:val="00DA24EA"/>
    <w:rsid w:val="00DA2C78"/>
    <w:rsid w:val="00DA6157"/>
    <w:rsid w:val="00DB03D3"/>
    <w:rsid w:val="00DB1858"/>
    <w:rsid w:val="00DB31AF"/>
    <w:rsid w:val="00DB3868"/>
    <w:rsid w:val="00DC60CE"/>
    <w:rsid w:val="00DC61BD"/>
    <w:rsid w:val="00DC6F10"/>
    <w:rsid w:val="00DC778E"/>
    <w:rsid w:val="00DD1936"/>
    <w:rsid w:val="00DE0BBC"/>
    <w:rsid w:val="00DE2934"/>
    <w:rsid w:val="00DE2B28"/>
    <w:rsid w:val="00DF29DC"/>
    <w:rsid w:val="00DF3DB9"/>
    <w:rsid w:val="00DF6EAD"/>
    <w:rsid w:val="00E026BF"/>
    <w:rsid w:val="00E03275"/>
    <w:rsid w:val="00E10254"/>
    <w:rsid w:val="00E16FA1"/>
    <w:rsid w:val="00E21634"/>
    <w:rsid w:val="00E228D4"/>
    <w:rsid w:val="00E22B80"/>
    <w:rsid w:val="00E30254"/>
    <w:rsid w:val="00E344C1"/>
    <w:rsid w:val="00E40757"/>
    <w:rsid w:val="00E5155D"/>
    <w:rsid w:val="00E53EE9"/>
    <w:rsid w:val="00E57AE6"/>
    <w:rsid w:val="00E60AF8"/>
    <w:rsid w:val="00E66C26"/>
    <w:rsid w:val="00E75013"/>
    <w:rsid w:val="00E77F8B"/>
    <w:rsid w:val="00E81109"/>
    <w:rsid w:val="00E85977"/>
    <w:rsid w:val="00E91FD3"/>
    <w:rsid w:val="00EA1EAD"/>
    <w:rsid w:val="00EA2C63"/>
    <w:rsid w:val="00EA5656"/>
    <w:rsid w:val="00EB0BF8"/>
    <w:rsid w:val="00EB17AD"/>
    <w:rsid w:val="00EC51A3"/>
    <w:rsid w:val="00ED3843"/>
    <w:rsid w:val="00ED6642"/>
    <w:rsid w:val="00EE6336"/>
    <w:rsid w:val="00EF3EB7"/>
    <w:rsid w:val="00EF4346"/>
    <w:rsid w:val="00F10E04"/>
    <w:rsid w:val="00F11524"/>
    <w:rsid w:val="00F12D9A"/>
    <w:rsid w:val="00F20CF6"/>
    <w:rsid w:val="00F27358"/>
    <w:rsid w:val="00F50A9D"/>
    <w:rsid w:val="00F55292"/>
    <w:rsid w:val="00F61925"/>
    <w:rsid w:val="00F676F2"/>
    <w:rsid w:val="00F710A5"/>
    <w:rsid w:val="00F73A65"/>
    <w:rsid w:val="00F7557D"/>
    <w:rsid w:val="00F82E2E"/>
    <w:rsid w:val="00F845B2"/>
    <w:rsid w:val="00F90EF5"/>
    <w:rsid w:val="00F95BFC"/>
    <w:rsid w:val="00FA572B"/>
    <w:rsid w:val="00FB0CE6"/>
    <w:rsid w:val="00FB33C5"/>
    <w:rsid w:val="00FB448D"/>
    <w:rsid w:val="00FB53E6"/>
    <w:rsid w:val="00FB7A8F"/>
    <w:rsid w:val="00FC3181"/>
    <w:rsid w:val="00FE2C9C"/>
    <w:rsid w:val="00FE560B"/>
    <w:rsid w:val="00FE761C"/>
    <w:rsid w:val="00FF41F5"/>
    <w:rsid w:val="00FF5644"/>
    <w:rsid w:val="013A269C"/>
    <w:rsid w:val="018680A4"/>
    <w:rsid w:val="01F9B87A"/>
    <w:rsid w:val="01FE14AD"/>
    <w:rsid w:val="025B8C2E"/>
    <w:rsid w:val="02B6939B"/>
    <w:rsid w:val="02BB9A58"/>
    <w:rsid w:val="02C679A8"/>
    <w:rsid w:val="02E914F4"/>
    <w:rsid w:val="0342EBB8"/>
    <w:rsid w:val="03688540"/>
    <w:rsid w:val="03B1F690"/>
    <w:rsid w:val="04902888"/>
    <w:rsid w:val="0493F7BC"/>
    <w:rsid w:val="04D0AAD0"/>
    <w:rsid w:val="04E5540A"/>
    <w:rsid w:val="04EF9986"/>
    <w:rsid w:val="050F9F85"/>
    <w:rsid w:val="05793137"/>
    <w:rsid w:val="05DDD444"/>
    <w:rsid w:val="063B8A75"/>
    <w:rsid w:val="066BD425"/>
    <w:rsid w:val="06AD66B5"/>
    <w:rsid w:val="07907947"/>
    <w:rsid w:val="07F33191"/>
    <w:rsid w:val="07F6EF80"/>
    <w:rsid w:val="08177399"/>
    <w:rsid w:val="081C1D61"/>
    <w:rsid w:val="0825531D"/>
    <w:rsid w:val="0938BEF9"/>
    <w:rsid w:val="093B867D"/>
    <w:rsid w:val="0940617F"/>
    <w:rsid w:val="09672FD3"/>
    <w:rsid w:val="09954DDE"/>
    <w:rsid w:val="09AC9D67"/>
    <w:rsid w:val="0A094BA1"/>
    <w:rsid w:val="0AA6950A"/>
    <w:rsid w:val="0ADFA5D0"/>
    <w:rsid w:val="0B884922"/>
    <w:rsid w:val="0BC23408"/>
    <w:rsid w:val="0BD053CB"/>
    <w:rsid w:val="0BD64E9E"/>
    <w:rsid w:val="0C008399"/>
    <w:rsid w:val="0D3DBB2A"/>
    <w:rsid w:val="0D71286E"/>
    <w:rsid w:val="0E3C24CC"/>
    <w:rsid w:val="0E81F357"/>
    <w:rsid w:val="0E86FF66"/>
    <w:rsid w:val="0EA5877D"/>
    <w:rsid w:val="0F342FDC"/>
    <w:rsid w:val="0F89C554"/>
    <w:rsid w:val="115F1DFC"/>
    <w:rsid w:val="11DBAD35"/>
    <w:rsid w:val="12234D92"/>
    <w:rsid w:val="123713B4"/>
    <w:rsid w:val="12B2E8F7"/>
    <w:rsid w:val="12BD354A"/>
    <w:rsid w:val="12C01F2D"/>
    <w:rsid w:val="13950D63"/>
    <w:rsid w:val="15066273"/>
    <w:rsid w:val="151B33E0"/>
    <w:rsid w:val="157A85E6"/>
    <w:rsid w:val="157C2E7A"/>
    <w:rsid w:val="15E5D718"/>
    <w:rsid w:val="1610F998"/>
    <w:rsid w:val="163176B2"/>
    <w:rsid w:val="1669DB1D"/>
    <w:rsid w:val="16FB5086"/>
    <w:rsid w:val="173EDCDC"/>
    <w:rsid w:val="181E4D95"/>
    <w:rsid w:val="185A990E"/>
    <w:rsid w:val="18712492"/>
    <w:rsid w:val="1873BA1E"/>
    <w:rsid w:val="1884536C"/>
    <w:rsid w:val="189CF2E0"/>
    <w:rsid w:val="18A27823"/>
    <w:rsid w:val="19674B9B"/>
    <w:rsid w:val="1986CBB3"/>
    <w:rsid w:val="19F81BA3"/>
    <w:rsid w:val="1A6238E2"/>
    <w:rsid w:val="1B13DCD8"/>
    <w:rsid w:val="1B15AE88"/>
    <w:rsid w:val="1B5112C5"/>
    <w:rsid w:val="1B5EEA2D"/>
    <w:rsid w:val="1BF561D1"/>
    <w:rsid w:val="1C331FA6"/>
    <w:rsid w:val="1D51BE42"/>
    <w:rsid w:val="1D5B4ADC"/>
    <w:rsid w:val="1D667E7D"/>
    <w:rsid w:val="1D886D23"/>
    <w:rsid w:val="1DAF5ECE"/>
    <w:rsid w:val="1DF3CB2B"/>
    <w:rsid w:val="1E3B5A17"/>
    <w:rsid w:val="1E55E94C"/>
    <w:rsid w:val="1E671340"/>
    <w:rsid w:val="1E6F222C"/>
    <w:rsid w:val="1E8A3FF0"/>
    <w:rsid w:val="1EA46CFC"/>
    <w:rsid w:val="1F1BD256"/>
    <w:rsid w:val="1F4084F2"/>
    <w:rsid w:val="1F4EF213"/>
    <w:rsid w:val="1F57810A"/>
    <w:rsid w:val="1F604E6E"/>
    <w:rsid w:val="1FCE52E4"/>
    <w:rsid w:val="1FDD5296"/>
    <w:rsid w:val="201CA27D"/>
    <w:rsid w:val="20448EC7"/>
    <w:rsid w:val="20F93B0C"/>
    <w:rsid w:val="21303211"/>
    <w:rsid w:val="225F90A6"/>
    <w:rsid w:val="226EC8D0"/>
    <w:rsid w:val="22C094AA"/>
    <w:rsid w:val="22CEA33F"/>
    <w:rsid w:val="2423FCC4"/>
    <w:rsid w:val="24A2AAD4"/>
    <w:rsid w:val="24A6C0DD"/>
    <w:rsid w:val="24E5A0AD"/>
    <w:rsid w:val="2517D4DC"/>
    <w:rsid w:val="25473C69"/>
    <w:rsid w:val="25DC3452"/>
    <w:rsid w:val="263E14C4"/>
    <w:rsid w:val="265D0078"/>
    <w:rsid w:val="2675641E"/>
    <w:rsid w:val="277697FC"/>
    <w:rsid w:val="27AD84B5"/>
    <w:rsid w:val="28057134"/>
    <w:rsid w:val="2842C08A"/>
    <w:rsid w:val="287D2C94"/>
    <w:rsid w:val="2B7563BC"/>
    <w:rsid w:val="2B876713"/>
    <w:rsid w:val="2BEB74C3"/>
    <w:rsid w:val="2C406064"/>
    <w:rsid w:val="2C48BC86"/>
    <w:rsid w:val="2C68E318"/>
    <w:rsid w:val="2CAF141A"/>
    <w:rsid w:val="2D2045BE"/>
    <w:rsid w:val="2D471829"/>
    <w:rsid w:val="2DA2C6AF"/>
    <w:rsid w:val="2E18BA10"/>
    <w:rsid w:val="2E32AE6D"/>
    <w:rsid w:val="2EC21DE6"/>
    <w:rsid w:val="2EDF2346"/>
    <w:rsid w:val="2F550F49"/>
    <w:rsid w:val="30326DD9"/>
    <w:rsid w:val="30508EE1"/>
    <w:rsid w:val="309E9145"/>
    <w:rsid w:val="30B008AB"/>
    <w:rsid w:val="30DB6486"/>
    <w:rsid w:val="30F9FBDD"/>
    <w:rsid w:val="311AD7A8"/>
    <w:rsid w:val="311EF433"/>
    <w:rsid w:val="31ABF498"/>
    <w:rsid w:val="31D8FABA"/>
    <w:rsid w:val="3254DA38"/>
    <w:rsid w:val="32B49EB1"/>
    <w:rsid w:val="33D4110E"/>
    <w:rsid w:val="341D8FD8"/>
    <w:rsid w:val="3438BB5F"/>
    <w:rsid w:val="3470C951"/>
    <w:rsid w:val="348E92F2"/>
    <w:rsid w:val="349D6CA1"/>
    <w:rsid w:val="352A5BFF"/>
    <w:rsid w:val="35B3324A"/>
    <w:rsid w:val="36B823C0"/>
    <w:rsid w:val="36D2DDA6"/>
    <w:rsid w:val="36F14AD4"/>
    <w:rsid w:val="37218F1C"/>
    <w:rsid w:val="384BBC66"/>
    <w:rsid w:val="38FFEBA4"/>
    <w:rsid w:val="391327CA"/>
    <w:rsid w:val="399CD87C"/>
    <w:rsid w:val="3A12B06F"/>
    <w:rsid w:val="3AB5F9B6"/>
    <w:rsid w:val="3B934F1D"/>
    <w:rsid w:val="3BBB8275"/>
    <w:rsid w:val="3C0D2E40"/>
    <w:rsid w:val="3C374A7C"/>
    <w:rsid w:val="3C7E3B83"/>
    <w:rsid w:val="3D08279D"/>
    <w:rsid w:val="3D0A2C58"/>
    <w:rsid w:val="3D3FE332"/>
    <w:rsid w:val="3D740986"/>
    <w:rsid w:val="3DC2FB91"/>
    <w:rsid w:val="3DD665CE"/>
    <w:rsid w:val="3E003583"/>
    <w:rsid w:val="3F147924"/>
    <w:rsid w:val="3F1BB12A"/>
    <w:rsid w:val="3F2C0416"/>
    <w:rsid w:val="400060D4"/>
    <w:rsid w:val="405CC73C"/>
    <w:rsid w:val="4071403E"/>
    <w:rsid w:val="4174BE9D"/>
    <w:rsid w:val="417FC0AC"/>
    <w:rsid w:val="426BBE5B"/>
    <w:rsid w:val="42E3A694"/>
    <w:rsid w:val="43440A4E"/>
    <w:rsid w:val="4345B8A9"/>
    <w:rsid w:val="43888737"/>
    <w:rsid w:val="43B00444"/>
    <w:rsid w:val="43E1D902"/>
    <w:rsid w:val="445EF5F8"/>
    <w:rsid w:val="45CCF8BC"/>
    <w:rsid w:val="46160049"/>
    <w:rsid w:val="47BC3EF0"/>
    <w:rsid w:val="482210B3"/>
    <w:rsid w:val="4896DFED"/>
    <w:rsid w:val="48A7F972"/>
    <w:rsid w:val="48E056D0"/>
    <w:rsid w:val="48F01D5F"/>
    <w:rsid w:val="499B4E5C"/>
    <w:rsid w:val="49A209AB"/>
    <w:rsid w:val="49B9397B"/>
    <w:rsid w:val="4A0EF37B"/>
    <w:rsid w:val="4B9F781E"/>
    <w:rsid w:val="4BDA766D"/>
    <w:rsid w:val="4C382C9A"/>
    <w:rsid w:val="4C6C4768"/>
    <w:rsid w:val="4C8E0194"/>
    <w:rsid w:val="4CDCE6A9"/>
    <w:rsid w:val="4D63B975"/>
    <w:rsid w:val="4D86DE1B"/>
    <w:rsid w:val="4D894F5C"/>
    <w:rsid w:val="4E0E9057"/>
    <w:rsid w:val="4E7779D8"/>
    <w:rsid w:val="4E791921"/>
    <w:rsid w:val="4E97B231"/>
    <w:rsid w:val="4F1DF844"/>
    <w:rsid w:val="4F64DC6D"/>
    <w:rsid w:val="4FB73B37"/>
    <w:rsid w:val="4FC90D0C"/>
    <w:rsid w:val="4FF228FF"/>
    <w:rsid w:val="50E27EB6"/>
    <w:rsid w:val="50FC3B80"/>
    <w:rsid w:val="5143C99D"/>
    <w:rsid w:val="517B30C0"/>
    <w:rsid w:val="51E38BF4"/>
    <w:rsid w:val="51F6B788"/>
    <w:rsid w:val="5229B12A"/>
    <w:rsid w:val="524FBD9C"/>
    <w:rsid w:val="52A1FD8A"/>
    <w:rsid w:val="53803FBE"/>
    <w:rsid w:val="53AA5133"/>
    <w:rsid w:val="542C4574"/>
    <w:rsid w:val="556F7042"/>
    <w:rsid w:val="55CFC4F5"/>
    <w:rsid w:val="5706CE86"/>
    <w:rsid w:val="5786957F"/>
    <w:rsid w:val="57928F90"/>
    <w:rsid w:val="579F0869"/>
    <w:rsid w:val="57B5C654"/>
    <w:rsid w:val="5811E798"/>
    <w:rsid w:val="58C98144"/>
    <w:rsid w:val="58D69A37"/>
    <w:rsid w:val="597E9BB6"/>
    <w:rsid w:val="59AB3674"/>
    <w:rsid w:val="59C90D99"/>
    <w:rsid w:val="59D02227"/>
    <w:rsid w:val="59F9F260"/>
    <w:rsid w:val="5A6EA015"/>
    <w:rsid w:val="5AF02B8D"/>
    <w:rsid w:val="5C5517A2"/>
    <w:rsid w:val="5CC1B692"/>
    <w:rsid w:val="5CCA76B5"/>
    <w:rsid w:val="5CE55CDC"/>
    <w:rsid w:val="5D053173"/>
    <w:rsid w:val="5DCD5E9B"/>
    <w:rsid w:val="5E1702B9"/>
    <w:rsid w:val="5E19ECA0"/>
    <w:rsid w:val="5E29C251"/>
    <w:rsid w:val="5E38F233"/>
    <w:rsid w:val="5E390AC4"/>
    <w:rsid w:val="5E4AECA7"/>
    <w:rsid w:val="5E55D8B6"/>
    <w:rsid w:val="5EA76249"/>
    <w:rsid w:val="5EE24164"/>
    <w:rsid w:val="5F1DBF7E"/>
    <w:rsid w:val="5F2D1B92"/>
    <w:rsid w:val="5F422792"/>
    <w:rsid w:val="5F9C0DB4"/>
    <w:rsid w:val="6040EB3E"/>
    <w:rsid w:val="6153AC4A"/>
    <w:rsid w:val="61B8610F"/>
    <w:rsid w:val="61C2CFC9"/>
    <w:rsid w:val="61FC3C40"/>
    <w:rsid w:val="621FC7E5"/>
    <w:rsid w:val="62A22462"/>
    <w:rsid w:val="62D60B28"/>
    <w:rsid w:val="63BAA801"/>
    <w:rsid w:val="63BEA98B"/>
    <w:rsid w:val="6407478F"/>
    <w:rsid w:val="646F1EDE"/>
    <w:rsid w:val="64AFF830"/>
    <w:rsid w:val="64FC87F8"/>
    <w:rsid w:val="65B4729B"/>
    <w:rsid w:val="65D7630B"/>
    <w:rsid w:val="65FD1827"/>
    <w:rsid w:val="65FE17C2"/>
    <w:rsid w:val="66059DCD"/>
    <w:rsid w:val="66A9E775"/>
    <w:rsid w:val="66B1CA40"/>
    <w:rsid w:val="66C4E186"/>
    <w:rsid w:val="6770B3FB"/>
    <w:rsid w:val="68426A21"/>
    <w:rsid w:val="689DDC9B"/>
    <w:rsid w:val="68B9AD89"/>
    <w:rsid w:val="68C5A0A6"/>
    <w:rsid w:val="69232737"/>
    <w:rsid w:val="695E71EC"/>
    <w:rsid w:val="69AA6474"/>
    <w:rsid w:val="69BC27CC"/>
    <w:rsid w:val="6A280E11"/>
    <w:rsid w:val="6A2EBA08"/>
    <w:rsid w:val="6A58BC94"/>
    <w:rsid w:val="6A895867"/>
    <w:rsid w:val="6ACC30BD"/>
    <w:rsid w:val="6AF2A68C"/>
    <w:rsid w:val="6B0BBCB0"/>
    <w:rsid w:val="6BD2C74C"/>
    <w:rsid w:val="6BDDFE22"/>
    <w:rsid w:val="6BF66A91"/>
    <w:rsid w:val="6C53E139"/>
    <w:rsid w:val="6C698B9B"/>
    <w:rsid w:val="6CD648CB"/>
    <w:rsid w:val="6D7A04DA"/>
    <w:rsid w:val="6D7A1003"/>
    <w:rsid w:val="6E98577D"/>
    <w:rsid w:val="6EAC0DBF"/>
    <w:rsid w:val="6ECD4D87"/>
    <w:rsid w:val="6F5D5E66"/>
    <w:rsid w:val="6F84A827"/>
    <w:rsid w:val="6FCC637D"/>
    <w:rsid w:val="6FF59C6E"/>
    <w:rsid w:val="70D0A4A9"/>
    <w:rsid w:val="71170149"/>
    <w:rsid w:val="716FCCF1"/>
    <w:rsid w:val="71774FE0"/>
    <w:rsid w:val="717E909D"/>
    <w:rsid w:val="718FF5C4"/>
    <w:rsid w:val="71CA1997"/>
    <w:rsid w:val="7279CCE2"/>
    <w:rsid w:val="7298843E"/>
    <w:rsid w:val="72EBD9C6"/>
    <w:rsid w:val="734B7890"/>
    <w:rsid w:val="73D05BFD"/>
    <w:rsid w:val="73DA5217"/>
    <w:rsid w:val="74039273"/>
    <w:rsid w:val="74473161"/>
    <w:rsid w:val="74A47798"/>
    <w:rsid w:val="74F2A85C"/>
    <w:rsid w:val="75B9999A"/>
    <w:rsid w:val="75BF3C68"/>
    <w:rsid w:val="75DD9969"/>
    <w:rsid w:val="75EEFE0A"/>
    <w:rsid w:val="760BB801"/>
    <w:rsid w:val="769081ED"/>
    <w:rsid w:val="76ADF501"/>
    <w:rsid w:val="76B517B9"/>
    <w:rsid w:val="76D526B4"/>
    <w:rsid w:val="76E0C0B5"/>
    <w:rsid w:val="76E19A75"/>
    <w:rsid w:val="772FD415"/>
    <w:rsid w:val="77688F96"/>
    <w:rsid w:val="7778A5F3"/>
    <w:rsid w:val="7820C5C1"/>
    <w:rsid w:val="7854B7C9"/>
    <w:rsid w:val="78DC8A6D"/>
    <w:rsid w:val="7A01B457"/>
    <w:rsid w:val="7A11634E"/>
    <w:rsid w:val="7A1A8FD2"/>
    <w:rsid w:val="7B17F3C4"/>
    <w:rsid w:val="7B382E9E"/>
    <w:rsid w:val="7B3C0385"/>
    <w:rsid w:val="7B7463FD"/>
    <w:rsid w:val="7BE93F41"/>
    <w:rsid w:val="7BF9AB0B"/>
    <w:rsid w:val="7C365BB0"/>
    <w:rsid w:val="7C743CBF"/>
    <w:rsid w:val="7C794C49"/>
    <w:rsid w:val="7E1585E3"/>
    <w:rsid w:val="7E3F241D"/>
    <w:rsid w:val="7E92B3A7"/>
    <w:rsid w:val="7ED619EF"/>
    <w:rsid w:val="7F457F3A"/>
    <w:rsid w:val="7F51B97C"/>
    <w:rsid w:val="7F55C568"/>
    <w:rsid w:val="7F8003BA"/>
    <w:rsid w:val="7FD731E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2114"/>
  <w15:docId w15:val="{E94C0EA7-657E-4701-9C50-10FFFE5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FD"/>
    <w:pPr>
      <w:spacing w:after="280"/>
    </w:pPr>
  </w:style>
  <w:style w:type="paragraph" w:styleId="Overskrift1">
    <w:name w:val="heading 1"/>
    <w:basedOn w:val="Normal"/>
    <w:next w:val="Normal"/>
    <w:link w:val="Overskrift1Tegn"/>
    <w:uiPriority w:val="1"/>
    <w:qFormat/>
    <w:rsid w:val="009D794C"/>
    <w:pPr>
      <w:keepNext/>
      <w:keepLines/>
      <w:pageBreakBefore/>
      <w:numPr>
        <w:numId w:val="26"/>
      </w:numPr>
      <w:spacing w:after="737" w:line="480" w:lineRule="atLeast"/>
      <w:contextualSpacing/>
      <w:outlineLvl w:val="0"/>
    </w:pPr>
    <w:rPr>
      <w:rFonts w:eastAsiaTheme="majorEastAsia" w:cstheme="majorBidi"/>
      <w:b/>
      <w:bCs/>
      <w:sz w:val="40"/>
      <w:szCs w:val="28"/>
    </w:rPr>
  </w:style>
  <w:style w:type="paragraph" w:styleId="Overskrift2">
    <w:name w:val="heading 2"/>
    <w:basedOn w:val="Normal"/>
    <w:next w:val="Normal"/>
    <w:link w:val="Overskrift2Tegn"/>
    <w:uiPriority w:val="1"/>
    <w:qFormat/>
    <w:rsid w:val="00154BDE"/>
    <w:pPr>
      <w:keepNext/>
      <w:keepLines/>
      <w:numPr>
        <w:ilvl w:val="1"/>
        <w:numId w:val="27"/>
      </w:numPr>
      <w:spacing w:before="480" w:after="0" w:line="480" w:lineRule="atLeast"/>
      <w:contextualSpacing/>
      <w:outlineLvl w:val="1"/>
    </w:pPr>
    <w:rPr>
      <w:rFonts w:eastAsiaTheme="majorEastAsia" w:cstheme="majorBidi"/>
      <w:bCs/>
      <w:sz w:val="40"/>
      <w:szCs w:val="26"/>
    </w:rPr>
  </w:style>
  <w:style w:type="paragraph" w:styleId="Overskrift3">
    <w:name w:val="heading 3"/>
    <w:basedOn w:val="Normal"/>
    <w:next w:val="Normal"/>
    <w:link w:val="Overskrift3Tegn"/>
    <w:uiPriority w:val="1"/>
    <w:qFormat/>
    <w:rsid w:val="00154BDE"/>
    <w:pPr>
      <w:keepNext/>
      <w:keepLines/>
      <w:numPr>
        <w:ilvl w:val="2"/>
        <w:numId w:val="28"/>
      </w:numPr>
      <w:spacing w:before="300" w:after="300" w:line="400" w:lineRule="atLeast"/>
      <w:contextualSpacing/>
      <w:outlineLvl w:val="2"/>
    </w:pPr>
    <w:rPr>
      <w:rFonts w:eastAsiaTheme="majorEastAsia" w:cstheme="majorBidi"/>
      <w:b/>
      <w:bCs/>
      <w:sz w:val="28"/>
    </w:rPr>
  </w:style>
  <w:style w:type="paragraph" w:styleId="Overskrift4">
    <w:name w:val="heading 4"/>
    <w:basedOn w:val="Normal"/>
    <w:next w:val="Normal"/>
    <w:link w:val="Overskrift4Tegn"/>
    <w:uiPriority w:val="1"/>
    <w:qFormat/>
    <w:rsid w:val="002C5C8E"/>
    <w:pPr>
      <w:keepNext/>
      <w:keepLines/>
      <w:numPr>
        <w:ilvl w:val="3"/>
        <w:numId w:val="29"/>
      </w:numPr>
      <w:spacing w:before="280" w:after="0"/>
      <w:contextualSpacing/>
      <w:outlineLvl w:val="3"/>
    </w:pPr>
    <w:rPr>
      <w:rFonts w:eastAsiaTheme="majorEastAsia" w:cstheme="majorBidi"/>
      <w:b/>
      <w:bCs/>
      <w:iCs/>
      <w:sz w:val="24"/>
    </w:rPr>
  </w:style>
  <w:style w:type="paragraph" w:styleId="Overskrift5">
    <w:name w:val="heading 5"/>
    <w:basedOn w:val="Normal"/>
    <w:next w:val="Normal"/>
    <w:link w:val="Overskrift5Tegn"/>
    <w:uiPriority w:val="1"/>
    <w:qFormat/>
    <w:rsid w:val="00154BDE"/>
    <w:pPr>
      <w:keepNext/>
      <w:keepLines/>
      <w:numPr>
        <w:ilvl w:val="4"/>
        <w:numId w:val="30"/>
      </w:numPr>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154BDE"/>
    <w:pPr>
      <w:keepNext/>
      <w:keepLines/>
      <w:numPr>
        <w:ilvl w:val="5"/>
        <w:numId w:val="31"/>
      </w:numPr>
      <w:tabs>
        <w:tab w:val="num" w:pos="360"/>
      </w:tab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154BDE"/>
    <w:pPr>
      <w:keepNext/>
      <w:keepLines/>
      <w:numPr>
        <w:ilvl w:val="6"/>
        <w:numId w:val="32"/>
      </w:numPr>
      <w:tabs>
        <w:tab w:val="num" w:pos="360"/>
      </w:tab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154BDE"/>
    <w:pPr>
      <w:keepNext/>
      <w:keepLines/>
      <w:numPr>
        <w:ilvl w:val="7"/>
        <w:numId w:val="33"/>
      </w:numPr>
      <w:tabs>
        <w:tab w:val="num" w:pos="360"/>
      </w:tab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154BDE"/>
    <w:pPr>
      <w:keepNext/>
      <w:keepLines/>
      <w:numPr>
        <w:ilvl w:val="8"/>
        <w:numId w:val="34"/>
      </w:numPr>
      <w:tabs>
        <w:tab w:val="num" w:pos="360"/>
      </w:tab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18624E"/>
    <w:pPr>
      <w:tabs>
        <w:tab w:val="right" w:pos="8613"/>
      </w:tabs>
      <w:spacing w:after="0" w:line="240" w:lineRule="atLeast"/>
    </w:pPr>
    <w:rPr>
      <w:sz w:val="16"/>
    </w:rPr>
  </w:style>
  <w:style w:type="character" w:customStyle="1" w:styleId="SidefodTegn">
    <w:name w:val="Sidefod Tegn"/>
    <w:basedOn w:val="Standardskrifttypeiafsnit"/>
    <w:link w:val="Sidefod"/>
    <w:uiPriority w:val="21"/>
    <w:semiHidden/>
    <w:rsid w:val="0018624E"/>
    <w:rPr>
      <w:sz w:val="16"/>
      <w:lang w:val="da-DK"/>
    </w:rPr>
  </w:style>
  <w:style w:type="character" w:customStyle="1" w:styleId="Overskrift1Tegn">
    <w:name w:val="Overskrift 1 Tegn"/>
    <w:basedOn w:val="Standardskrifttypeiafsnit"/>
    <w:link w:val="Overskrift1"/>
    <w:uiPriority w:val="1"/>
    <w:rsid w:val="003629EA"/>
    <w:rPr>
      <w:rFonts w:eastAsiaTheme="majorEastAsia" w:cstheme="majorBidi"/>
      <w:b/>
      <w:bCs/>
      <w:sz w:val="40"/>
      <w:szCs w:val="28"/>
      <w:lang w:val="da-DK"/>
    </w:rPr>
  </w:style>
  <w:style w:type="character" w:customStyle="1" w:styleId="Overskrift2Tegn">
    <w:name w:val="Overskrift 2 Tegn"/>
    <w:basedOn w:val="Standardskrifttypeiafsnit"/>
    <w:link w:val="Overskrift2"/>
    <w:uiPriority w:val="1"/>
    <w:rsid w:val="00641D2D"/>
    <w:rPr>
      <w:rFonts w:eastAsiaTheme="majorEastAsia" w:cstheme="majorBidi"/>
      <w:bCs/>
      <w:sz w:val="40"/>
      <w:szCs w:val="26"/>
      <w:lang w:val="da-DK"/>
    </w:rPr>
  </w:style>
  <w:style w:type="character" w:customStyle="1" w:styleId="Overskrift3Tegn">
    <w:name w:val="Overskrift 3 Tegn"/>
    <w:basedOn w:val="Standardskrifttypeiafsnit"/>
    <w:link w:val="Overskrift3"/>
    <w:uiPriority w:val="1"/>
    <w:rsid w:val="009E0747"/>
    <w:rPr>
      <w:rFonts w:eastAsiaTheme="majorEastAsia" w:cstheme="majorBidi"/>
      <w:b/>
      <w:bCs/>
      <w:sz w:val="28"/>
      <w:lang w:val="da-DK"/>
    </w:rPr>
  </w:style>
  <w:style w:type="character" w:customStyle="1" w:styleId="Overskrift4Tegn">
    <w:name w:val="Overskrift 4 Tegn"/>
    <w:basedOn w:val="Standardskrifttypeiafsnit"/>
    <w:link w:val="Overskrift4"/>
    <w:uiPriority w:val="1"/>
    <w:rsid w:val="002C5C8E"/>
    <w:rPr>
      <w:rFonts w:eastAsiaTheme="majorEastAsia" w:cstheme="majorBidi"/>
      <w:b/>
      <w:bCs/>
      <w:iCs/>
      <w:sz w:val="24"/>
      <w:lang w:val="da-DK"/>
    </w:rPr>
  </w:style>
  <w:style w:type="character" w:customStyle="1" w:styleId="Overskrift5Tegn">
    <w:name w:val="Overskrift 5 Tegn"/>
    <w:basedOn w:val="Standardskrifttypeiafsnit"/>
    <w:link w:val="Overskrift5"/>
    <w:uiPriority w:val="1"/>
    <w:rsid w:val="00B22B24"/>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lang w:val="da-DK"/>
    </w:rPr>
  </w:style>
  <w:style w:type="paragraph" w:styleId="Titel">
    <w:name w:val="Title"/>
    <w:basedOn w:val="Normal"/>
    <w:next w:val="Normal"/>
    <w:link w:val="TitelTegn"/>
    <w:uiPriority w:val="19"/>
    <w:semiHidden/>
    <w:rsid w:val="00500F64"/>
    <w:pPr>
      <w:spacing w:after="0" w:line="800" w:lineRule="atLeast"/>
    </w:pPr>
    <w:rPr>
      <w:color w:val="FFFFFF"/>
      <w:spacing w:val="8"/>
      <w:sz w:val="80"/>
      <w:szCs w:val="80"/>
    </w:rPr>
  </w:style>
  <w:style w:type="character" w:customStyle="1" w:styleId="TitelTegn">
    <w:name w:val="Titel Tegn"/>
    <w:basedOn w:val="Standardskrifttypeiafsnit"/>
    <w:link w:val="Titel"/>
    <w:uiPriority w:val="19"/>
    <w:semiHidden/>
    <w:rsid w:val="005B4E57"/>
    <w:rPr>
      <w:color w:val="FFFFFF"/>
      <w:spacing w:val="8"/>
      <w:sz w:val="80"/>
      <w:szCs w:val="80"/>
      <w:lang w:val="da-DK"/>
    </w:rPr>
  </w:style>
  <w:style w:type="paragraph" w:styleId="Undertitel">
    <w:name w:val="Subtitle"/>
    <w:basedOn w:val="Normal"/>
    <w:next w:val="Normal"/>
    <w:link w:val="UndertitelTegn"/>
    <w:uiPriority w:val="19"/>
    <w:semiHidden/>
    <w:rsid w:val="00500F64"/>
    <w:pPr>
      <w:spacing w:after="0"/>
    </w:pPr>
    <w:rPr>
      <w:b/>
      <w:color w:val="FFFFFF"/>
      <w:spacing w:val="3"/>
      <w:sz w:val="28"/>
      <w:szCs w:val="30"/>
    </w:rPr>
  </w:style>
  <w:style w:type="character" w:customStyle="1" w:styleId="UndertitelTegn">
    <w:name w:val="Undertitel Tegn"/>
    <w:basedOn w:val="Standardskrifttypeiafsnit"/>
    <w:link w:val="Undertitel"/>
    <w:uiPriority w:val="19"/>
    <w:semiHidden/>
    <w:rsid w:val="005B4E57"/>
    <w:rPr>
      <w:b/>
      <w:color w:val="FFFFFF"/>
      <w:spacing w:val="3"/>
      <w:sz w:val="28"/>
      <w:szCs w:val="30"/>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F10E04"/>
    <w:pPr>
      <w:spacing w:after="0"/>
    </w:pPr>
    <w:rPr>
      <w:b/>
      <w:bCs/>
      <w:position w:val="12"/>
      <w:sz w:val="16"/>
    </w:rPr>
  </w:style>
  <w:style w:type="paragraph" w:styleId="Indholdsfortegnelse1">
    <w:name w:val="toc 1"/>
    <w:basedOn w:val="Normal"/>
    <w:next w:val="Normal"/>
    <w:uiPriority w:val="39"/>
    <w:rsid w:val="00A436F7"/>
    <w:pPr>
      <w:tabs>
        <w:tab w:val="right" w:leader="dot" w:pos="8613"/>
      </w:tabs>
      <w:spacing w:before="180" w:after="0" w:line="240" w:lineRule="atLeast"/>
      <w:ind w:left="284" w:right="567" w:hanging="284"/>
    </w:pPr>
    <w:rPr>
      <w:b/>
    </w:rPr>
  </w:style>
  <w:style w:type="paragraph" w:styleId="Indholdsfortegnelse2">
    <w:name w:val="toc 2"/>
    <w:basedOn w:val="Normal"/>
    <w:next w:val="Normal"/>
    <w:uiPriority w:val="39"/>
    <w:rsid w:val="00A436F7"/>
    <w:pPr>
      <w:tabs>
        <w:tab w:val="right" w:leader="dot" w:pos="8613"/>
      </w:tabs>
      <w:spacing w:after="0" w:line="240" w:lineRule="atLeast"/>
      <w:ind w:left="284" w:right="567"/>
    </w:pPr>
  </w:style>
  <w:style w:type="paragraph" w:styleId="Indholdsfortegnelse3">
    <w:name w:val="toc 3"/>
    <w:basedOn w:val="Normal"/>
    <w:next w:val="Normal"/>
    <w:uiPriority w:val="39"/>
    <w:rsid w:val="00A436F7"/>
    <w:pPr>
      <w:tabs>
        <w:tab w:val="right" w:leader="dot" w:pos="8613"/>
      </w:tabs>
      <w:spacing w:after="0"/>
      <w:ind w:left="284" w:right="567"/>
    </w:pPr>
    <w:rPr>
      <w:sz w:val="20"/>
    </w:rPr>
  </w:style>
  <w:style w:type="paragraph" w:styleId="Indholdsfortegnelse4">
    <w:name w:val="toc 4"/>
    <w:basedOn w:val="Normal"/>
    <w:next w:val="Normal"/>
    <w:uiPriority w:val="39"/>
    <w:semiHidden/>
    <w:rsid w:val="00A436F7"/>
    <w:pPr>
      <w:tabs>
        <w:tab w:val="right" w:leader="dot" w:pos="8613"/>
      </w:tabs>
      <w:spacing w:after="0"/>
      <w:ind w:right="567"/>
    </w:pPr>
    <w:rPr>
      <w:sz w:val="20"/>
    </w:rPr>
  </w:style>
  <w:style w:type="paragraph" w:styleId="Indholdsfortegnelse5">
    <w:name w:val="toc 5"/>
    <w:basedOn w:val="Normal"/>
    <w:next w:val="Normal"/>
    <w:uiPriority w:val="39"/>
    <w:semiHidden/>
    <w:rsid w:val="00A436F7"/>
    <w:pPr>
      <w:tabs>
        <w:tab w:val="right" w:leader="dot" w:pos="8613"/>
      </w:tabs>
      <w:spacing w:after="0"/>
      <w:ind w:right="567"/>
    </w:pPr>
    <w:rPr>
      <w:sz w:val="20"/>
    </w:rPr>
  </w:style>
  <w:style w:type="paragraph" w:styleId="Indholdsfortegnelse6">
    <w:name w:val="toc 6"/>
    <w:basedOn w:val="Normal"/>
    <w:next w:val="Normal"/>
    <w:uiPriority w:val="39"/>
    <w:semiHidden/>
    <w:rsid w:val="00A436F7"/>
    <w:pPr>
      <w:tabs>
        <w:tab w:val="right" w:leader="dot" w:pos="8613"/>
      </w:tabs>
      <w:spacing w:after="0"/>
      <w:ind w:right="567"/>
    </w:pPr>
    <w:rPr>
      <w:sz w:val="20"/>
    </w:rPr>
  </w:style>
  <w:style w:type="paragraph" w:styleId="Indholdsfortegnelse7">
    <w:name w:val="toc 7"/>
    <w:basedOn w:val="Normal"/>
    <w:next w:val="Normal"/>
    <w:uiPriority w:val="39"/>
    <w:semiHidden/>
    <w:rsid w:val="00A436F7"/>
    <w:pPr>
      <w:tabs>
        <w:tab w:val="right" w:leader="dot" w:pos="8613"/>
      </w:tabs>
      <w:spacing w:after="0"/>
      <w:ind w:right="567"/>
    </w:pPr>
    <w:rPr>
      <w:sz w:val="20"/>
    </w:rPr>
  </w:style>
  <w:style w:type="paragraph" w:styleId="Indholdsfortegnelse8">
    <w:name w:val="toc 8"/>
    <w:basedOn w:val="Normal"/>
    <w:next w:val="Normal"/>
    <w:uiPriority w:val="39"/>
    <w:semiHidden/>
    <w:rsid w:val="00A436F7"/>
    <w:pPr>
      <w:tabs>
        <w:tab w:val="right" w:leader="dot" w:pos="8613"/>
      </w:tabs>
      <w:spacing w:after="0"/>
      <w:ind w:right="567"/>
    </w:pPr>
    <w:rPr>
      <w:sz w:val="20"/>
    </w:rPr>
  </w:style>
  <w:style w:type="paragraph" w:styleId="Indholdsfortegnelse9">
    <w:name w:val="toc 9"/>
    <w:basedOn w:val="Normal"/>
    <w:next w:val="Normal"/>
    <w:uiPriority w:val="39"/>
    <w:semiHidden/>
    <w:rsid w:val="00A436F7"/>
    <w:pPr>
      <w:tabs>
        <w:tab w:val="right" w:leader="dot" w:pos="8613"/>
      </w:tabs>
      <w:spacing w:after="0"/>
      <w:ind w:right="567"/>
    </w:pPr>
    <w:rPr>
      <w:sz w:val="20"/>
    </w:rPr>
  </w:style>
  <w:style w:type="paragraph" w:styleId="Overskrift">
    <w:name w:val="TOC Heading"/>
    <w:basedOn w:val="Normal"/>
    <w:next w:val="Normal"/>
    <w:uiPriority w:val="39"/>
    <w:semiHidden/>
    <w:rsid w:val="00E75013"/>
    <w:pPr>
      <w:spacing w:after="720" w:line="360" w:lineRule="atLeast"/>
    </w:pPr>
    <w:rPr>
      <w:b/>
      <w:caps/>
      <w:spacing w:val="60"/>
      <w:sz w:val="3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4865"/>
    <w:rPr>
      <w:sz w:val="16"/>
      <w:lang w:val="da-DK"/>
    </w:rPr>
  </w:style>
  <w:style w:type="paragraph" w:styleId="Opstilling-punkttegn">
    <w:name w:val="List Bullet"/>
    <w:basedOn w:val="Normal"/>
    <w:uiPriority w:val="2"/>
    <w:qFormat/>
    <w:rsid w:val="00912711"/>
    <w:pPr>
      <w:numPr>
        <w:numId w:val="35"/>
      </w:numPr>
      <w:spacing w:before="120" w:after="0"/>
      <w:contextualSpacing/>
    </w:pPr>
  </w:style>
  <w:style w:type="paragraph" w:styleId="Opstilling-talellerbogst">
    <w:name w:val="List Number"/>
    <w:basedOn w:val="Normal"/>
    <w:uiPriority w:val="2"/>
    <w:qFormat/>
    <w:rsid w:val="00912711"/>
    <w:pPr>
      <w:numPr>
        <w:numId w:val="36"/>
      </w:numPr>
      <w:spacing w:before="120" w:after="0"/>
      <w:contextualSpacing/>
    </w:pPr>
  </w:style>
  <w:style w:type="character" w:styleId="Sidetal">
    <w:name w:val="page number"/>
    <w:basedOn w:val="Standardskrifttypeiafsnit"/>
    <w:uiPriority w:val="21"/>
    <w:semiHidden/>
    <w:rsid w:val="0086290C"/>
    <w:rPr>
      <w:sz w:val="20"/>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B44883"/>
    <w:pPr>
      <w:spacing w:line="260" w:lineRule="atLeast"/>
    </w:pPr>
    <w:rPr>
      <w:sz w:val="22"/>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905A59"/>
    <w:pPr>
      <w:spacing w:after="170" w:line="240" w:lineRule="auto"/>
      <w:ind w:left="4252"/>
    </w:pPr>
  </w:style>
  <w:style w:type="character" w:customStyle="1" w:styleId="UnderskriftTegn">
    <w:name w:val="Underskrift Tegn"/>
    <w:basedOn w:val="Standardskrifttypeiafsnit"/>
    <w:link w:val="Underskrift"/>
    <w:uiPriority w:val="99"/>
    <w:semiHidden/>
    <w:rsid w:val="007C4622"/>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Kildetilcitat"/>
    <w:link w:val="CitatTegn"/>
    <w:uiPriority w:val="5"/>
    <w:rsid w:val="00CB322D"/>
    <w:pPr>
      <w:spacing w:before="260" w:after="360"/>
      <w:ind w:left="567" w:right="567"/>
    </w:pPr>
    <w:rPr>
      <w:i/>
      <w:iCs/>
      <w:color w:val="000000" w:themeColor="text1"/>
      <w:sz w:val="28"/>
    </w:rPr>
  </w:style>
  <w:style w:type="character" w:customStyle="1" w:styleId="CitatTegn">
    <w:name w:val="Citat Tegn"/>
    <w:basedOn w:val="Standardskrifttypeiafsnit"/>
    <w:link w:val="Citat"/>
    <w:uiPriority w:val="5"/>
    <w:rsid w:val="00CB322D"/>
    <w:rPr>
      <w:i/>
      <w:iCs/>
      <w:color w:val="000000" w:themeColor="text1"/>
      <w:sz w:val="28"/>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5A28D4"/>
    <w:pPr>
      <w:spacing w:after="0"/>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8F779F"/>
    <w:pPr>
      <w:spacing w:after="260" w:line="300" w:lineRule="atLeast"/>
    </w:pPr>
    <w:rPr>
      <w:b/>
      <w:sz w:val="36"/>
    </w:rPr>
  </w:style>
  <w:style w:type="paragraph" w:customStyle="1" w:styleId="DocumentName">
    <w:name w:val="Document Name"/>
    <w:basedOn w:val="Normal"/>
    <w:uiPriority w:val="8"/>
    <w:semiHidden/>
    <w:rsid w:val="00655B49"/>
    <w:pPr>
      <w:spacing w:after="0" w:line="360" w:lineRule="atLeast"/>
    </w:pPr>
    <w:rPr>
      <w:b/>
      <w:caps/>
      <w:sz w:val="28"/>
    </w:rPr>
  </w:style>
  <w:style w:type="paragraph" w:customStyle="1" w:styleId="Template-Dato">
    <w:name w:val="Template - Dato"/>
    <w:basedOn w:val="Template"/>
    <w:uiPriority w:val="8"/>
    <w:semiHidden/>
    <w:rsid w:val="00244D70"/>
  </w:style>
  <w:style w:type="paragraph" w:customStyle="1" w:styleId="Trompet">
    <w:name w:val="Trompet"/>
    <w:basedOn w:val="Normal"/>
    <w:uiPriority w:val="19"/>
    <w:qFormat/>
    <w:rsid w:val="00374F65"/>
    <w:pPr>
      <w:spacing w:after="0" w:line="300" w:lineRule="atLeast"/>
    </w:pPr>
    <w:rPr>
      <w:b/>
      <w:caps/>
      <w:color w:val="FFFFFF"/>
      <w:spacing w:val="60"/>
      <w:sz w:val="30"/>
      <w:szCs w:val="30"/>
    </w:rPr>
  </w:style>
  <w:style w:type="character" w:styleId="Hyperlink">
    <w:name w:val="Hyperlink"/>
    <w:basedOn w:val="Standardskrifttypeiafsnit"/>
    <w:uiPriority w:val="99"/>
    <w:rsid w:val="00095B9E"/>
    <w:rPr>
      <w:color w:val="3AB9EB" w:themeColor="hyperlink"/>
      <w:u w:val="single"/>
      <w:lang w:val="da-DK"/>
    </w:rPr>
  </w:style>
  <w:style w:type="paragraph" w:customStyle="1" w:styleId="Kildetilcitat">
    <w:name w:val="Kilde til citat"/>
    <w:basedOn w:val="Normal"/>
    <w:next w:val="Normal"/>
    <w:uiPriority w:val="5"/>
    <w:rsid w:val="0084153E"/>
    <w:pPr>
      <w:spacing w:before="260" w:after="260"/>
      <w:ind w:left="567" w:right="567"/>
      <w:jc w:val="right"/>
    </w:pPr>
    <w:rPr>
      <w:b/>
    </w:rPr>
  </w:style>
  <w:style w:type="numbering" w:customStyle="1" w:styleId="Firstlevelnumberonly">
    <w:name w:val="First level number only"/>
    <w:uiPriority w:val="99"/>
    <w:rsid w:val="00154BDE"/>
    <w:pPr>
      <w:numPr>
        <w:numId w:val="37"/>
      </w:numPr>
    </w:pPr>
  </w:style>
  <w:style w:type="paragraph" w:customStyle="1" w:styleId="Citat-lilleskrift">
    <w:name w:val="Citat - lille skrift"/>
    <w:basedOn w:val="Citat"/>
    <w:next w:val="Kildetilcitat"/>
    <w:uiPriority w:val="5"/>
    <w:rsid w:val="0084153E"/>
    <w:pPr>
      <w:spacing w:after="300"/>
    </w:pPr>
    <w:rPr>
      <w:sz w:val="20"/>
    </w:rPr>
  </w:style>
  <w:style w:type="paragraph" w:customStyle="1" w:styleId="Lilleafstand">
    <w:name w:val="Lille afstand"/>
    <w:basedOn w:val="Normal"/>
    <w:uiPriority w:val="9"/>
    <w:semiHidden/>
    <w:qFormat/>
    <w:rsid w:val="002B0816"/>
    <w:pPr>
      <w:spacing w:after="0" w:line="60" w:lineRule="exact"/>
    </w:pPr>
  </w:style>
  <w:style w:type="paragraph" w:customStyle="1" w:styleId="Billedtekst-hjre">
    <w:name w:val="Billedtekst - højre"/>
    <w:basedOn w:val="Billedtekst"/>
    <w:uiPriority w:val="6"/>
    <w:rsid w:val="00293FD7"/>
    <w:pPr>
      <w:ind w:left="170"/>
    </w:pPr>
  </w:style>
  <w:style w:type="paragraph" w:customStyle="1" w:styleId="Billedtekst-under">
    <w:name w:val="Billedtekst - under"/>
    <w:basedOn w:val="Billedtekst"/>
    <w:uiPriority w:val="6"/>
    <w:rsid w:val="00723A54"/>
    <w:rPr>
      <w:position w:val="0"/>
    </w:rPr>
  </w:style>
  <w:style w:type="paragraph" w:customStyle="1" w:styleId="Forord">
    <w:name w:val="Forord"/>
    <w:basedOn w:val="Overskrift1"/>
    <w:next w:val="Normal"/>
    <w:uiPriority w:val="1"/>
    <w:rsid w:val="00934DC8"/>
    <w:pPr>
      <w:ind w:left="0" w:hanging="3969"/>
    </w:pPr>
    <w:rPr>
      <w:sz w:val="100"/>
    </w:rPr>
  </w:style>
  <w:style w:type="paragraph" w:customStyle="1" w:styleId="Forsidetitel">
    <w:name w:val="Forsidetitel"/>
    <w:basedOn w:val="Normal"/>
    <w:uiPriority w:val="19"/>
    <w:qFormat/>
    <w:rsid w:val="00654EB8"/>
    <w:pPr>
      <w:framePr w:hSpace="142" w:wrap="around" w:hAnchor="page" w:x="965" w:yAlign="bottom"/>
      <w:suppressAutoHyphens/>
      <w:spacing w:before="120" w:after="0" w:line="1080" w:lineRule="exact"/>
      <w:suppressOverlap/>
    </w:pPr>
    <w:rPr>
      <w:rFonts w:ascii="Source Sans Pro Black" w:eastAsia="Times New Roman" w:hAnsi="Source Sans Pro Black" w:cs="Arial"/>
      <w:bCs/>
      <w:color w:val="FFFFFF"/>
      <w:spacing w:val="8"/>
      <w:kern w:val="28"/>
      <w:sz w:val="104"/>
      <w:szCs w:val="32"/>
    </w:rPr>
  </w:style>
  <w:style w:type="paragraph" w:customStyle="1" w:styleId="Forsideundertitel">
    <w:name w:val="Forsideundertitel"/>
    <w:uiPriority w:val="19"/>
    <w:qFormat/>
    <w:rsid w:val="00E5155D"/>
    <w:pPr>
      <w:spacing w:before="280" w:after="280" w:line="480" w:lineRule="atLeast"/>
      <w:contextualSpacing/>
    </w:pPr>
    <w:rPr>
      <w:rFonts w:eastAsia="Times New Roman" w:cs="Arial"/>
      <w:b/>
      <w:color w:val="3BB9EB" w:themeColor="accent2"/>
      <w:spacing w:val="3"/>
      <w:sz w:val="44"/>
      <w:szCs w:val="49"/>
    </w:rPr>
  </w:style>
  <w:style w:type="table" w:customStyle="1" w:styleId="Blank">
    <w:name w:val="Blank"/>
    <w:basedOn w:val="Tabel-Normal"/>
    <w:uiPriority w:val="99"/>
    <w:rsid w:val="004B42D9"/>
    <w:pPr>
      <w:spacing w:line="240" w:lineRule="atLeast"/>
    </w:pPr>
    <w:rPr>
      <w:rFonts w:cs="Verdana"/>
      <w:sz w:val="18"/>
      <w:szCs w:val="18"/>
    </w:rPr>
    <w:tblPr>
      <w:tblCellMar>
        <w:left w:w="0" w:type="dxa"/>
        <w:right w:w="0" w:type="dxa"/>
      </w:tblCellMar>
    </w:tblPr>
  </w:style>
  <w:style w:type="paragraph" w:customStyle="1" w:styleId="Template-Address">
    <w:name w:val="Template - Address"/>
    <w:basedOn w:val="Template"/>
    <w:uiPriority w:val="9"/>
    <w:semiHidden/>
    <w:rsid w:val="0094339F"/>
    <w:pPr>
      <w:spacing w:line="240" w:lineRule="atLeast"/>
    </w:pPr>
  </w:style>
  <w:style w:type="paragraph" w:styleId="Markeringsbobletekst">
    <w:name w:val="Balloon Text"/>
    <w:basedOn w:val="Normal"/>
    <w:link w:val="MarkeringsbobletekstTegn"/>
    <w:uiPriority w:val="99"/>
    <w:semiHidden/>
    <w:unhideWhenUsed/>
    <w:rsid w:val="0099073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90737"/>
    <w:rPr>
      <w:rFonts w:ascii="Segoe UI" w:hAnsi="Segoe UI" w:cs="Segoe UI"/>
      <w:sz w:val="18"/>
      <w:szCs w:val="18"/>
      <w:lang w:val="da-DK"/>
    </w:rPr>
  </w:style>
  <w:style w:type="paragraph" w:styleId="Bibliografi">
    <w:name w:val="Bibliography"/>
    <w:basedOn w:val="Normal"/>
    <w:next w:val="Normal"/>
    <w:uiPriority w:val="99"/>
    <w:semiHidden/>
    <w:unhideWhenUsed/>
    <w:rsid w:val="00990737"/>
    <w:pPr>
      <w:spacing w:after="0"/>
    </w:pPr>
  </w:style>
  <w:style w:type="paragraph" w:styleId="Brdtekst">
    <w:name w:val="Body Text"/>
    <w:basedOn w:val="Normal"/>
    <w:link w:val="BrdtekstTegn"/>
    <w:uiPriority w:val="99"/>
    <w:semiHidden/>
    <w:rsid w:val="00990737"/>
    <w:pPr>
      <w:spacing w:after="120"/>
    </w:pPr>
  </w:style>
  <w:style w:type="character" w:customStyle="1" w:styleId="BrdtekstTegn">
    <w:name w:val="Brødtekst Tegn"/>
    <w:basedOn w:val="Standardskrifttypeiafsnit"/>
    <w:link w:val="Brdtekst"/>
    <w:uiPriority w:val="99"/>
    <w:semiHidden/>
    <w:rsid w:val="00990737"/>
    <w:rPr>
      <w:lang w:val="da-DK"/>
    </w:rPr>
  </w:style>
  <w:style w:type="paragraph" w:styleId="Brdtekst2">
    <w:name w:val="Body Text 2"/>
    <w:basedOn w:val="Normal"/>
    <w:link w:val="Brdtekst2Tegn"/>
    <w:uiPriority w:val="99"/>
    <w:semiHidden/>
    <w:rsid w:val="00990737"/>
    <w:pPr>
      <w:spacing w:after="120" w:line="480" w:lineRule="auto"/>
    </w:pPr>
  </w:style>
  <w:style w:type="character" w:customStyle="1" w:styleId="Brdtekst2Tegn">
    <w:name w:val="Brødtekst 2 Tegn"/>
    <w:basedOn w:val="Standardskrifttypeiafsnit"/>
    <w:link w:val="Brdtekst2"/>
    <w:uiPriority w:val="99"/>
    <w:semiHidden/>
    <w:rsid w:val="00990737"/>
    <w:rPr>
      <w:lang w:val="da-DK"/>
    </w:rPr>
  </w:style>
  <w:style w:type="paragraph" w:styleId="Brdtekst3">
    <w:name w:val="Body Text 3"/>
    <w:basedOn w:val="Normal"/>
    <w:link w:val="Brdtekst3Tegn"/>
    <w:uiPriority w:val="99"/>
    <w:semiHidden/>
    <w:rsid w:val="00990737"/>
    <w:pPr>
      <w:spacing w:after="120"/>
    </w:pPr>
    <w:rPr>
      <w:sz w:val="16"/>
      <w:szCs w:val="16"/>
    </w:rPr>
  </w:style>
  <w:style w:type="character" w:customStyle="1" w:styleId="Brdtekst3Tegn">
    <w:name w:val="Brødtekst 3 Tegn"/>
    <w:basedOn w:val="Standardskrifttypeiafsnit"/>
    <w:link w:val="Brdtekst3"/>
    <w:uiPriority w:val="99"/>
    <w:semiHidden/>
    <w:rsid w:val="00990737"/>
    <w:rPr>
      <w:sz w:val="16"/>
      <w:szCs w:val="16"/>
      <w:lang w:val="da-DK"/>
    </w:rPr>
  </w:style>
  <w:style w:type="paragraph" w:styleId="Brdtekst-frstelinjeindrykning1">
    <w:name w:val="Body Text First Indent"/>
    <w:basedOn w:val="Brdtekst"/>
    <w:link w:val="Brdtekst-frstelinjeindrykning1Tegn"/>
    <w:uiPriority w:val="99"/>
    <w:semiHidden/>
    <w:rsid w:val="009907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90737"/>
    <w:rPr>
      <w:lang w:val="da-DK"/>
    </w:rPr>
  </w:style>
  <w:style w:type="paragraph" w:styleId="Brdtekstindrykning">
    <w:name w:val="Body Text Indent"/>
    <w:basedOn w:val="Normal"/>
    <w:link w:val="BrdtekstindrykningTegn"/>
    <w:uiPriority w:val="99"/>
    <w:semiHidden/>
    <w:rsid w:val="00990737"/>
    <w:pPr>
      <w:spacing w:after="120"/>
      <w:ind w:left="283"/>
    </w:pPr>
  </w:style>
  <w:style w:type="character" w:customStyle="1" w:styleId="BrdtekstindrykningTegn">
    <w:name w:val="Brødtekstindrykning Tegn"/>
    <w:basedOn w:val="Standardskrifttypeiafsnit"/>
    <w:link w:val="Brdtekstindrykning"/>
    <w:uiPriority w:val="99"/>
    <w:semiHidden/>
    <w:rsid w:val="00990737"/>
    <w:rPr>
      <w:lang w:val="da-DK"/>
    </w:rPr>
  </w:style>
  <w:style w:type="paragraph" w:styleId="Brdtekst-frstelinjeindrykning2">
    <w:name w:val="Body Text First Indent 2"/>
    <w:basedOn w:val="Brdtekstindrykning"/>
    <w:link w:val="Brdtekst-frstelinjeindrykning2Tegn"/>
    <w:uiPriority w:val="99"/>
    <w:semiHidden/>
    <w:rsid w:val="009907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90737"/>
    <w:rPr>
      <w:lang w:val="da-DK"/>
    </w:rPr>
  </w:style>
  <w:style w:type="paragraph" w:styleId="Brdtekstindrykning2">
    <w:name w:val="Body Text Indent 2"/>
    <w:basedOn w:val="Normal"/>
    <w:link w:val="Brdtekstindrykning2Tegn"/>
    <w:uiPriority w:val="99"/>
    <w:semiHidden/>
    <w:rsid w:val="009907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90737"/>
    <w:rPr>
      <w:lang w:val="da-DK"/>
    </w:rPr>
  </w:style>
  <w:style w:type="paragraph" w:styleId="Brdtekstindrykning3">
    <w:name w:val="Body Text Indent 3"/>
    <w:basedOn w:val="Normal"/>
    <w:link w:val="Brdtekstindrykning3Tegn"/>
    <w:uiPriority w:val="99"/>
    <w:semiHidden/>
    <w:rsid w:val="009907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90737"/>
    <w:rPr>
      <w:sz w:val="16"/>
      <w:szCs w:val="16"/>
      <w:lang w:val="da-DK"/>
    </w:rPr>
  </w:style>
  <w:style w:type="paragraph" w:styleId="Sluthilsen">
    <w:name w:val="Closing"/>
    <w:basedOn w:val="Normal"/>
    <w:link w:val="SluthilsenTegn"/>
    <w:uiPriority w:val="99"/>
    <w:semiHidden/>
    <w:rsid w:val="00990737"/>
    <w:pPr>
      <w:spacing w:after="0" w:line="240" w:lineRule="auto"/>
      <w:ind w:left="4252"/>
    </w:pPr>
  </w:style>
  <w:style w:type="character" w:customStyle="1" w:styleId="SluthilsenTegn">
    <w:name w:val="Sluthilsen Tegn"/>
    <w:basedOn w:val="Standardskrifttypeiafsnit"/>
    <w:link w:val="Sluthilsen"/>
    <w:uiPriority w:val="99"/>
    <w:semiHidden/>
    <w:rsid w:val="00990737"/>
    <w:rPr>
      <w:lang w:val="da-DK"/>
    </w:rPr>
  </w:style>
  <w:style w:type="table" w:styleId="Farvetgitter">
    <w:name w:val="Colorful Grid"/>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E2FF" w:themeFill="accent1" w:themeFillTint="33"/>
    </w:tcPr>
    <w:tblStylePr w:type="firstRow">
      <w:rPr>
        <w:b/>
        <w:bCs/>
      </w:rPr>
      <w:tblPr/>
      <w:tcPr>
        <w:shd w:val="clear" w:color="auto" w:fill="76C6FF" w:themeFill="accent1" w:themeFillTint="66"/>
      </w:tcPr>
    </w:tblStylePr>
    <w:tblStylePr w:type="lastRow">
      <w:rPr>
        <w:b/>
        <w:bCs/>
        <w:color w:val="000000" w:themeColor="text1"/>
      </w:rPr>
      <w:tblPr/>
      <w:tcPr>
        <w:shd w:val="clear" w:color="auto" w:fill="76C6FF" w:themeFill="accent1" w:themeFillTint="66"/>
      </w:tcPr>
    </w:tblStylePr>
    <w:tblStylePr w:type="firstCol">
      <w:rPr>
        <w:color w:val="FFFFFF" w:themeColor="background1"/>
      </w:rPr>
      <w:tblPr/>
      <w:tcPr>
        <w:shd w:val="clear" w:color="auto" w:fill="00497E" w:themeFill="accent1" w:themeFillShade="BF"/>
      </w:tcPr>
    </w:tblStylePr>
    <w:tblStylePr w:type="lastCol">
      <w:rPr>
        <w:color w:val="FFFFFF" w:themeColor="background1"/>
      </w:rPr>
      <w:tblPr/>
      <w:tcPr>
        <w:shd w:val="clear" w:color="auto" w:fill="00497E" w:themeFill="accent1" w:themeFillShade="BF"/>
      </w:tc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Farvetgitter-fremhvningsfarve2">
    <w:name w:val="Colorful Grid Accent 2"/>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F0FB" w:themeFill="accent2" w:themeFillTint="33"/>
    </w:tcPr>
    <w:tblStylePr w:type="firstRow">
      <w:rPr>
        <w:b/>
        <w:bCs/>
      </w:rPr>
      <w:tblPr/>
      <w:tcPr>
        <w:shd w:val="clear" w:color="auto" w:fill="B0E2F7" w:themeFill="accent2" w:themeFillTint="66"/>
      </w:tcPr>
    </w:tblStylePr>
    <w:tblStylePr w:type="lastRow">
      <w:rPr>
        <w:b/>
        <w:bCs/>
        <w:color w:val="000000" w:themeColor="text1"/>
      </w:rPr>
      <w:tblPr/>
      <w:tcPr>
        <w:shd w:val="clear" w:color="auto" w:fill="B0E2F7" w:themeFill="accent2" w:themeFillTint="66"/>
      </w:tcPr>
    </w:tblStylePr>
    <w:tblStylePr w:type="firstCol">
      <w:rPr>
        <w:color w:val="FFFFFF" w:themeColor="background1"/>
      </w:rPr>
      <w:tblPr/>
      <w:tcPr>
        <w:shd w:val="clear" w:color="auto" w:fill="1494C7" w:themeFill="accent2" w:themeFillShade="BF"/>
      </w:tcPr>
    </w:tblStylePr>
    <w:tblStylePr w:type="lastCol">
      <w:rPr>
        <w:color w:val="FFFFFF" w:themeColor="background1"/>
      </w:rPr>
      <w:tblPr/>
      <w:tcPr>
        <w:shd w:val="clear" w:color="auto" w:fill="1494C7" w:themeFill="accent2" w:themeFillShade="BF"/>
      </w:tc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Farvetgitter-fremhvningsfarve3">
    <w:name w:val="Colorful Grid Accent 3"/>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F8EE" w:themeFill="accent3" w:themeFillTint="33"/>
    </w:tcPr>
    <w:tblStylePr w:type="firstRow">
      <w:rPr>
        <w:b/>
        <w:bCs/>
      </w:rPr>
      <w:tblPr/>
      <w:tcPr>
        <w:shd w:val="clear" w:color="auto" w:fill="B2F1DE" w:themeFill="accent3" w:themeFillTint="66"/>
      </w:tcPr>
    </w:tblStylePr>
    <w:tblStylePr w:type="lastRow">
      <w:rPr>
        <w:b/>
        <w:bCs/>
        <w:color w:val="000000" w:themeColor="text1"/>
      </w:rPr>
      <w:tblPr/>
      <w:tcPr>
        <w:shd w:val="clear" w:color="auto" w:fill="B2F1DE" w:themeFill="accent3" w:themeFillTint="66"/>
      </w:tcPr>
    </w:tblStylePr>
    <w:tblStylePr w:type="firstCol">
      <w:rPr>
        <w:color w:val="FFFFFF" w:themeColor="background1"/>
      </w:rPr>
      <w:tblPr/>
      <w:tcPr>
        <w:shd w:val="clear" w:color="auto" w:fill="21B389" w:themeFill="accent3" w:themeFillShade="BF"/>
      </w:tcPr>
    </w:tblStylePr>
    <w:tblStylePr w:type="lastCol">
      <w:rPr>
        <w:color w:val="FFFFFF" w:themeColor="background1"/>
      </w:rPr>
      <w:tblPr/>
      <w:tcPr>
        <w:shd w:val="clear" w:color="auto" w:fill="21B389" w:themeFill="accent3" w:themeFillShade="BF"/>
      </w:tc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Farvetgitter-fremhvningsfarve4">
    <w:name w:val="Colorful Grid Accent 4"/>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1D5" w:themeFill="accent4" w:themeFillTint="33"/>
    </w:tcPr>
    <w:tblStylePr w:type="firstRow">
      <w:rPr>
        <w:b/>
        <w:bCs/>
      </w:rPr>
      <w:tblPr/>
      <w:tcPr>
        <w:shd w:val="clear" w:color="auto" w:fill="FBE4AB" w:themeFill="accent4" w:themeFillTint="66"/>
      </w:tcPr>
    </w:tblStylePr>
    <w:tblStylePr w:type="lastRow">
      <w:rPr>
        <w:b/>
        <w:bCs/>
        <w:color w:val="000000" w:themeColor="text1"/>
      </w:rPr>
      <w:tblPr/>
      <w:tcPr>
        <w:shd w:val="clear" w:color="auto" w:fill="FBE4AB" w:themeFill="accent4" w:themeFillTint="66"/>
      </w:tcPr>
    </w:tblStylePr>
    <w:tblStylePr w:type="firstCol">
      <w:rPr>
        <w:color w:val="FFFFFF" w:themeColor="background1"/>
      </w:rPr>
      <w:tblPr/>
      <w:tcPr>
        <w:shd w:val="clear" w:color="auto" w:fill="D19809" w:themeFill="accent4" w:themeFillShade="BF"/>
      </w:tcPr>
    </w:tblStylePr>
    <w:tblStylePr w:type="lastCol">
      <w:rPr>
        <w:color w:val="FFFFFF" w:themeColor="background1"/>
      </w:rPr>
      <w:tblPr/>
      <w:tcPr>
        <w:shd w:val="clear" w:color="auto" w:fill="D19809" w:themeFill="accent4" w:themeFillShade="BF"/>
      </w:tc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Farvetgitter-fremhvningsfarve5">
    <w:name w:val="Colorful Grid Accent 5"/>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4F6" w:themeFill="accent5" w:themeFillTint="33"/>
    </w:tcPr>
    <w:tblStylePr w:type="firstRow">
      <w:rPr>
        <w:b/>
        <w:bCs/>
      </w:rPr>
      <w:tblPr/>
      <w:tcPr>
        <w:shd w:val="clear" w:color="auto" w:fill="E3EAED" w:themeFill="accent5" w:themeFillTint="66"/>
      </w:tcPr>
    </w:tblStylePr>
    <w:tblStylePr w:type="lastRow">
      <w:rPr>
        <w:b/>
        <w:bCs/>
        <w:color w:val="000000" w:themeColor="text1"/>
      </w:rPr>
      <w:tblPr/>
      <w:tcPr>
        <w:shd w:val="clear" w:color="auto" w:fill="E3EAED" w:themeFill="accent5" w:themeFillTint="66"/>
      </w:tcPr>
    </w:tblStylePr>
    <w:tblStylePr w:type="firstCol">
      <w:rPr>
        <w:color w:val="FFFFFF" w:themeColor="background1"/>
      </w:rPr>
      <w:tblPr/>
      <w:tcPr>
        <w:shd w:val="clear" w:color="auto" w:fill="7D9DAD" w:themeFill="accent5" w:themeFillShade="BF"/>
      </w:tcPr>
    </w:tblStylePr>
    <w:tblStylePr w:type="lastCol">
      <w:rPr>
        <w:color w:val="FFFFFF" w:themeColor="background1"/>
      </w:rPr>
      <w:tblPr/>
      <w:tcPr>
        <w:shd w:val="clear" w:color="auto" w:fill="7D9DAD" w:themeFill="accent5" w:themeFillShade="BF"/>
      </w:tc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Farvetgitter-fremhvningsfarve6">
    <w:name w:val="Colorful Grid Accent 6"/>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8EB" w:themeFill="accent6" w:themeFillTint="33"/>
    </w:tcPr>
    <w:tblStylePr w:type="firstRow">
      <w:rPr>
        <w:b/>
        <w:bCs/>
      </w:rPr>
      <w:tblPr/>
      <w:tcPr>
        <w:shd w:val="clear" w:color="auto" w:fill="C3D1D8" w:themeFill="accent6" w:themeFillTint="66"/>
      </w:tcPr>
    </w:tblStylePr>
    <w:tblStylePr w:type="lastRow">
      <w:rPr>
        <w:b/>
        <w:bCs/>
        <w:color w:val="000000" w:themeColor="text1"/>
      </w:rPr>
      <w:tblPr/>
      <w:tcPr>
        <w:shd w:val="clear" w:color="auto" w:fill="C3D1D8" w:themeFill="accent6" w:themeFillTint="66"/>
      </w:tcPr>
    </w:tblStylePr>
    <w:tblStylePr w:type="firstCol">
      <w:rPr>
        <w:color w:val="FFFFFF" w:themeColor="background1"/>
      </w:rPr>
      <w:tblPr/>
      <w:tcPr>
        <w:shd w:val="clear" w:color="auto" w:fill="4E6977" w:themeFill="accent6" w:themeFillShade="BF"/>
      </w:tcPr>
    </w:tblStylePr>
    <w:tblStylePr w:type="lastCol">
      <w:rPr>
        <w:color w:val="FFFFFF" w:themeColor="background1"/>
      </w:rPr>
      <w:tblPr/>
      <w:tcPr>
        <w:shd w:val="clear" w:color="auto" w:fill="4E6977" w:themeFill="accent6" w:themeFillShade="BF"/>
      </w:tc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Farvetliste">
    <w:name w:val="Colorful List"/>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BFF" w:themeFill="accent1" w:themeFillTint="3F"/>
      </w:tcPr>
    </w:tblStylePr>
    <w:tblStylePr w:type="band1Horz">
      <w:tblPr/>
      <w:tcPr>
        <w:shd w:val="clear" w:color="auto" w:fill="BAE2FF" w:themeFill="accent1" w:themeFillTint="33"/>
      </w:tcPr>
    </w:tblStylePr>
  </w:style>
  <w:style w:type="table" w:styleId="Farvetliste-fremhvningsfarve2">
    <w:name w:val="Colorful List Accent 2"/>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BF8FD" w:themeFill="accent2"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DFA" w:themeFill="accent2" w:themeFillTint="3F"/>
      </w:tcPr>
    </w:tblStylePr>
    <w:tblStylePr w:type="band1Horz">
      <w:tblPr/>
      <w:tcPr>
        <w:shd w:val="clear" w:color="auto" w:fill="D7F0FB" w:themeFill="accent2" w:themeFillTint="33"/>
      </w:tcPr>
    </w:tblStylePr>
  </w:style>
  <w:style w:type="table" w:styleId="Farvetliste-fremhvningsfarve3">
    <w:name w:val="Colorful List Accent 3"/>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CFBF7" w:themeFill="accent3" w:themeFillTint="19"/>
    </w:tcPr>
    <w:tblStylePr w:type="firstRow">
      <w:rPr>
        <w:b/>
        <w:bCs/>
        <w:color w:val="FFFFFF" w:themeColor="background1"/>
      </w:rPr>
      <w:tblPr/>
      <w:tcPr>
        <w:tcBorders>
          <w:bottom w:val="single" w:sz="12" w:space="0" w:color="FFFFFF" w:themeColor="background1"/>
        </w:tcBorders>
        <w:shd w:val="clear" w:color="auto" w:fill="DFA209" w:themeFill="accent4" w:themeFillShade="CC"/>
      </w:tcPr>
    </w:tblStylePr>
    <w:tblStylePr w:type="lastRow">
      <w:rPr>
        <w:b/>
        <w:bCs/>
        <w:color w:val="DFA2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6EB" w:themeFill="accent3" w:themeFillTint="3F"/>
      </w:tcPr>
    </w:tblStylePr>
    <w:tblStylePr w:type="band1Horz">
      <w:tblPr/>
      <w:tcPr>
        <w:shd w:val="clear" w:color="auto" w:fill="D8F8EE" w:themeFill="accent3" w:themeFillTint="33"/>
      </w:tcPr>
    </w:tblStylePr>
  </w:style>
  <w:style w:type="table" w:styleId="Farvetliste-fremhvningsfarve4">
    <w:name w:val="Colorful List Accent 4"/>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EF8EA" w:themeFill="accent4" w:themeFillTint="19"/>
    </w:tcPr>
    <w:tblStylePr w:type="firstRow">
      <w:rPr>
        <w:b/>
        <w:bCs/>
        <w:color w:val="FFFFFF" w:themeColor="background1"/>
      </w:rPr>
      <w:tblPr/>
      <w:tcPr>
        <w:tcBorders>
          <w:bottom w:val="single" w:sz="12" w:space="0" w:color="FFFFFF" w:themeColor="background1"/>
        </w:tcBorders>
        <w:shd w:val="clear" w:color="auto" w:fill="23BF92" w:themeFill="accent3" w:themeFillShade="CC"/>
      </w:tcPr>
    </w:tblStylePr>
    <w:tblStylePr w:type="lastRow">
      <w:rPr>
        <w:b/>
        <w:bCs/>
        <w:color w:val="23BF9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ECB" w:themeFill="accent4" w:themeFillTint="3F"/>
      </w:tcPr>
    </w:tblStylePr>
    <w:tblStylePr w:type="band1Horz">
      <w:tblPr/>
      <w:tcPr>
        <w:shd w:val="clear" w:color="auto" w:fill="FDF1D5" w:themeFill="accent4" w:themeFillTint="33"/>
      </w:tcPr>
    </w:tblStylePr>
  </w:style>
  <w:style w:type="table" w:styleId="Farvetliste-fremhvningsfarve5">
    <w:name w:val="Colorful List Accent 5"/>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53717F" w:themeFill="accent6" w:themeFillShade="CC"/>
      </w:tcPr>
    </w:tblStylePr>
    <w:tblStylePr w:type="lastRow">
      <w:rPr>
        <w:b/>
        <w:bCs/>
        <w:color w:val="5371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5" w:themeFillTint="3F"/>
      </w:tcPr>
    </w:tblStylePr>
    <w:tblStylePr w:type="band1Horz">
      <w:tblPr/>
      <w:tcPr>
        <w:shd w:val="clear" w:color="auto" w:fill="F1F4F6" w:themeFill="accent5" w:themeFillTint="33"/>
      </w:tcPr>
    </w:tblStylePr>
  </w:style>
  <w:style w:type="table" w:styleId="Farvetliste-fremhvningsfarve6">
    <w:name w:val="Colorful List Accent 6"/>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0F3F5" w:themeFill="accent6" w:themeFillTint="19"/>
    </w:tcPr>
    <w:tblStylePr w:type="firstRow">
      <w:rPr>
        <w:b/>
        <w:bCs/>
        <w:color w:val="FFFFFF" w:themeColor="background1"/>
      </w:rPr>
      <w:tblPr/>
      <w:tcPr>
        <w:tcBorders>
          <w:bottom w:val="single" w:sz="12" w:space="0" w:color="FFFFFF" w:themeColor="background1"/>
        </w:tcBorders>
        <w:shd w:val="clear" w:color="auto" w:fill="8AA7B5" w:themeFill="accent5" w:themeFillShade="CC"/>
      </w:tcPr>
    </w:tblStylePr>
    <w:tblStylePr w:type="lastRow">
      <w:rPr>
        <w:b/>
        <w:bCs/>
        <w:color w:val="8AA7B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2E7" w:themeFill="accent6" w:themeFillTint="3F"/>
      </w:tcPr>
    </w:tblStylePr>
    <w:tblStylePr w:type="band1Horz">
      <w:tblPr/>
      <w:tcPr>
        <w:shd w:val="clear" w:color="auto" w:fill="E1E8EB" w:themeFill="accent6" w:themeFillTint="33"/>
      </w:tcPr>
    </w:tblStylePr>
  </w:style>
  <w:style w:type="table" w:styleId="Farvetskygge">
    <w:name w:val="Colorful Shading"/>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63A9" w:themeColor="accent1"/>
        <w:bottom w:val="single" w:sz="4" w:space="0" w:color="0063A9" w:themeColor="accent1"/>
        <w:right w:val="single" w:sz="4" w:space="0" w:color="0063A9"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5" w:themeFill="accent1" w:themeFillShade="99"/>
      </w:tcPr>
    </w:tblStylePr>
    <w:tblStylePr w:type="firstCol">
      <w:rPr>
        <w:color w:val="FFFFFF" w:themeColor="background1"/>
      </w:rPr>
      <w:tblPr/>
      <w:tcPr>
        <w:tcBorders>
          <w:top w:val="nil"/>
          <w:left w:val="nil"/>
          <w:bottom w:val="nil"/>
          <w:right w:val="nil"/>
          <w:insideH w:val="single" w:sz="4" w:space="0" w:color="003B65" w:themeColor="accent1" w:themeShade="99"/>
          <w:insideV w:val="nil"/>
        </w:tcBorders>
        <w:shd w:val="clear" w:color="auto" w:fill="003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5" w:themeFill="accent1" w:themeFillShade="99"/>
      </w:tcPr>
    </w:tblStylePr>
    <w:tblStylePr w:type="band1Vert">
      <w:tblPr/>
      <w:tcPr>
        <w:shd w:val="clear" w:color="auto" w:fill="76C6FF" w:themeFill="accent1" w:themeFillTint="66"/>
      </w:tcPr>
    </w:tblStylePr>
    <w:tblStylePr w:type="band1Horz">
      <w:tblPr/>
      <w:tcPr>
        <w:shd w:val="clear" w:color="auto" w:fill="55B8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3BB9EB" w:themeColor="accent2"/>
        <w:bottom w:val="single" w:sz="4" w:space="0" w:color="3BB9EB" w:themeColor="accent2"/>
        <w:right w:val="single" w:sz="4" w:space="0" w:color="3BB9EB" w:themeColor="accent2"/>
        <w:insideH w:val="single" w:sz="4" w:space="0" w:color="FFFFFF" w:themeColor="background1"/>
        <w:insideV w:val="single" w:sz="4" w:space="0" w:color="FFFFFF" w:themeColor="background1"/>
      </w:tblBorders>
    </w:tblPr>
    <w:tcPr>
      <w:shd w:val="clear" w:color="auto" w:fill="EBF8FD" w:themeFill="accent2"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769F" w:themeFill="accent2" w:themeFillShade="99"/>
      </w:tcPr>
    </w:tblStylePr>
    <w:tblStylePr w:type="firstCol">
      <w:rPr>
        <w:color w:val="FFFFFF" w:themeColor="background1"/>
      </w:rPr>
      <w:tblPr/>
      <w:tcPr>
        <w:tcBorders>
          <w:top w:val="nil"/>
          <w:left w:val="nil"/>
          <w:bottom w:val="nil"/>
          <w:right w:val="nil"/>
          <w:insideH w:val="single" w:sz="4" w:space="0" w:color="10769F" w:themeColor="accent2" w:themeShade="99"/>
          <w:insideV w:val="nil"/>
        </w:tcBorders>
        <w:shd w:val="clear" w:color="auto" w:fill="10769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769F" w:themeFill="accent2" w:themeFillShade="99"/>
      </w:tcPr>
    </w:tblStylePr>
    <w:tblStylePr w:type="band1Vert">
      <w:tblPr/>
      <w:tcPr>
        <w:shd w:val="clear" w:color="auto" w:fill="B0E2F7" w:themeFill="accent2" w:themeFillTint="66"/>
      </w:tcPr>
    </w:tblStylePr>
    <w:tblStylePr w:type="band1Horz">
      <w:tblPr/>
      <w:tcPr>
        <w:shd w:val="clear" w:color="auto" w:fill="9DDBF5"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F6BD2E" w:themeColor="accent4"/>
        <w:left w:val="single" w:sz="4" w:space="0" w:color="40DCAF" w:themeColor="accent3"/>
        <w:bottom w:val="single" w:sz="4" w:space="0" w:color="40DCAF" w:themeColor="accent3"/>
        <w:right w:val="single" w:sz="4" w:space="0" w:color="40DCAF" w:themeColor="accent3"/>
        <w:insideH w:val="single" w:sz="4" w:space="0" w:color="FFFFFF" w:themeColor="background1"/>
        <w:insideV w:val="single" w:sz="4" w:space="0" w:color="FFFFFF" w:themeColor="background1"/>
      </w:tblBorders>
    </w:tblPr>
    <w:tcPr>
      <w:shd w:val="clear" w:color="auto" w:fill="ECFBF7" w:themeFill="accent3" w:themeFillTint="19"/>
    </w:tcPr>
    <w:tblStylePr w:type="firstRow">
      <w:rPr>
        <w:b/>
        <w:bCs/>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F6D" w:themeFill="accent3" w:themeFillShade="99"/>
      </w:tcPr>
    </w:tblStylePr>
    <w:tblStylePr w:type="firstCol">
      <w:rPr>
        <w:color w:val="FFFFFF" w:themeColor="background1"/>
      </w:rPr>
      <w:tblPr/>
      <w:tcPr>
        <w:tcBorders>
          <w:top w:val="nil"/>
          <w:left w:val="nil"/>
          <w:bottom w:val="nil"/>
          <w:right w:val="nil"/>
          <w:insideH w:val="single" w:sz="4" w:space="0" w:color="1A8F6D" w:themeColor="accent3" w:themeShade="99"/>
          <w:insideV w:val="nil"/>
        </w:tcBorders>
        <w:shd w:val="clear" w:color="auto" w:fill="1A8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8F6D" w:themeFill="accent3" w:themeFillShade="99"/>
      </w:tcPr>
    </w:tblStylePr>
    <w:tblStylePr w:type="band1Vert">
      <w:tblPr/>
      <w:tcPr>
        <w:shd w:val="clear" w:color="auto" w:fill="B2F1DE" w:themeFill="accent3" w:themeFillTint="66"/>
      </w:tcPr>
    </w:tblStylePr>
    <w:tblStylePr w:type="band1Horz">
      <w:tblPr/>
      <w:tcPr>
        <w:shd w:val="clear" w:color="auto" w:fill="9FEDD7" w:themeFill="accent3" w:themeFillTint="7F"/>
      </w:tcPr>
    </w:tblStylePr>
  </w:style>
  <w:style w:type="table" w:styleId="Farvetskygge-fremhvningsfarve4">
    <w:name w:val="Colorful Shading Accent 4"/>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40DCAF" w:themeColor="accent3"/>
        <w:left w:val="single" w:sz="4" w:space="0" w:color="F6BD2E" w:themeColor="accent4"/>
        <w:bottom w:val="single" w:sz="4" w:space="0" w:color="F6BD2E" w:themeColor="accent4"/>
        <w:right w:val="single" w:sz="4" w:space="0" w:color="F6BD2E" w:themeColor="accent4"/>
        <w:insideH w:val="single" w:sz="4" w:space="0" w:color="FFFFFF" w:themeColor="background1"/>
        <w:insideV w:val="single" w:sz="4" w:space="0" w:color="FFFFFF" w:themeColor="background1"/>
      </w:tblBorders>
    </w:tblPr>
    <w:tcPr>
      <w:shd w:val="clear" w:color="auto" w:fill="FEF8EA" w:themeFill="accent4" w:themeFillTint="19"/>
    </w:tcPr>
    <w:tblStylePr w:type="firstRow">
      <w:rPr>
        <w:b/>
        <w:bCs/>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7907" w:themeFill="accent4" w:themeFillShade="99"/>
      </w:tcPr>
    </w:tblStylePr>
    <w:tblStylePr w:type="firstCol">
      <w:rPr>
        <w:color w:val="FFFFFF" w:themeColor="background1"/>
      </w:rPr>
      <w:tblPr/>
      <w:tcPr>
        <w:tcBorders>
          <w:top w:val="nil"/>
          <w:left w:val="nil"/>
          <w:bottom w:val="nil"/>
          <w:right w:val="nil"/>
          <w:insideH w:val="single" w:sz="4" w:space="0" w:color="A77907" w:themeColor="accent4" w:themeShade="99"/>
          <w:insideV w:val="nil"/>
        </w:tcBorders>
        <w:shd w:val="clear" w:color="auto" w:fill="A779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77907" w:themeFill="accent4" w:themeFillShade="99"/>
      </w:tcPr>
    </w:tblStylePr>
    <w:tblStylePr w:type="band1Vert">
      <w:tblPr/>
      <w:tcPr>
        <w:shd w:val="clear" w:color="auto" w:fill="FBE4AB" w:themeFill="accent4" w:themeFillTint="66"/>
      </w:tcPr>
    </w:tblStylePr>
    <w:tblStylePr w:type="band1Horz">
      <w:tblPr/>
      <w:tcPr>
        <w:shd w:val="clear" w:color="auto" w:fill="FADD9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6A8D9E" w:themeColor="accent6"/>
        <w:left w:val="single" w:sz="4" w:space="0" w:color="BBCCD4" w:themeColor="accent5"/>
        <w:bottom w:val="single" w:sz="4" w:space="0" w:color="BBCCD4" w:themeColor="accent5"/>
        <w:right w:val="single" w:sz="4" w:space="0" w:color="BBCCD4"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8192" w:themeFill="accent5" w:themeFillShade="99"/>
      </w:tcPr>
    </w:tblStylePr>
    <w:tblStylePr w:type="firstCol">
      <w:rPr>
        <w:color w:val="FFFFFF" w:themeColor="background1"/>
      </w:rPr>
      <w:tblPr/>
      <w:tcPr>
        <w:tcBorders>
          <w:top w:val="nil"/>
          <w:left w:val="nil"/>
          <w:bottom w:val="nil"/>
          <w:right w:val="nil"/>
          <w:insideH w:val="single" w:sz="4" w:space="0" w:color="5C8192" w:themeColor="accent5" w:themeShade="99"/>
          <w:insideV w:val="nil"/>
        </w:tcBorders>
        <w:shd w:val="clear" w:color="auto" w:fill="5C81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8192" w:themeFill="accent5" w:themeFillShade="99"/>
      </w:tcPr>
    </w:tblStylePr>
    <w:tblStylePr w:type="band1Vert">
      <w:tblPr/>
      <w:tcPr>
        <w:shd w:val="clear" w:color="auto" w:fill="E3EAED" w:themeFill="accent5" w:themeFillTint="66"/>
      </w:tcPr>
    </w:tblStylePr>
    <w:tblStylePr w:type="band1Horz">
      <w:tblPr/>
      <w:tcPr>
        <w:shd w:val="clear" w:color="auto" w:fill="DDE5E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BBCCD4" w:themeColor="accent5"/>
        <w:left w:val="single" w:sz="4" w:space="0" w:color="6A8D9E" w:themeColor="accent6"/>
        <w:bottom w:val="single" w:sz="4" w:space="0" w:color="6A8D9E" w:themeColor="accent6"/>
        <w:right w:val="single" w:sz="4" w:space="0" w:color="6A8D9E" w:themeColor="accent6"/>
        <w:insideH w:val="single" w:sz="4" w:space="0" w:color="FFFFFF" w:themeColor="background1"/>
        <w:insideV w:val="single" w:sz="4" w:space="0" w:color="FFFFFF" w:themeColor="background1"/>
      </w:tblBorders>
    </w:tblPr>
    <w:tcPr>
      <w:shd w:val="clear" w:color="auto" w:fill="F0F3F5" w:themeFill="accent6" w:themeFillTint="19"/>
    </w:tcPr>
    <w:tblStylePr w:type="firstRow">
      <w:rPr>
        <w:b/>
        <w:bCs/>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45F" w:themeFill="accent6" w:themeFillShade="99"/>
      </w:tcPr>
    </w:tblStylePr>
    <w:tblStylePr w:type="firstCol">
      <w:rPr>
        <w:color w:val="FFFFFF" w:themeColor="background1"/>
      </w:rPr>
      <w:tblPr/>
      <w:tcPr>
        <w:tcBorders>
          <w:top w:val="nil"/>
          <w:left w:val="nil"/>
          <w:bottom w:val="nil"/>
          <w:right w:val="nil"/>
          <w:insideH w:val="single" w:sz="4" w:space="0" w:color="3E545F" w:themeColor="accent6" w:themeShade="99"/>
          <w:insideV w:val="nil"/>
        </w:tcBorders>
        <w:shd w:val="clear" w:color="auto" w:fill="3E54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45F" w:themeFill="accent6" w:themeFillShade="99"/>
      </w:tcPr>
    </w:tblStylePr>
    <w:tblStylePr w:type="band1Vert">
      <w:tblPr/>
      <w:tcPr>
        <w:shd w:val="clear" w:color="auto" w:fill="C3D1D8" w:themeFill="accent6" w:themeFillTint="66"/>
      </w:tcPr>
    </w:tblStylePr>
    <w:tblStylePr w:type="band1Horz">
      <w:tblPr/>
      <w:tcPr>
        <w:shd w:val="clear" w:color="auto" w:fill="B4C6CE"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90737"/>
    <w:rPr>
      <w:sz w:val="16"/>
      <w:szCs w:val="16"/>
      <w:lang w:val="da-DK"/>
    </w:rPr>
  </w:style>
  <w:style w:type="paragraph" w:styleId="Kommentartekst">
    <w:name w:val="annotation text"/>
    <w:basedOn w:val="Normal"/>
    <w:link w:val="KommentartekstTegn"/>
    <w:uiPriority w:val="99"/>
    <w:semiHidden/>
    <w:rsid w:val="00990737"/>
    <w:pPr>
      <w:spacing w:after="0" w:line="240" w:lineRule="auto"/>
    </w:pPr>
    <w:rPr>
      <w:sz w:val="20"/>
    </w:rPr>
  </w:style>
  <w:style w:type="character" w:customStyle="1" w:styleId="KommentartekstTegn">
    <w:name w:val="Kommentartekst Tegn"/>
    <w:basedOn w:val="Standardskrifttypeiafsnit"/>
    <w:link w:val="Kommentartekst"/>
    <w:uiPriority w:val="99"/>
    <w:semiHidden/>
    <w:rsid w:val="00990737"/>
    <w:rPr>
      <w:sz w:val="20"/>
      <w:lang w:val="da-DK"/>
    </w:rPr>
  </w:style>
  <w:style w:type="paragraph" w:styleId="Kommentaremne">
    <w:name w:val="annotation subject"/>
    <w:basedOn w:val="Kommentartekst"/>
    <w:next w:val="Kommentartekst"/>
    <w:link w:val="KommentaremneTegn"/>
    <w:uiPriority w:val="99"/>
    <w:semiHidden/>
    <w:rsid w:val="00990737"/>
    <w:rPr>
      <w:b/>
      <w:bCs/>
    </w:rPr>
  </w:style>
  <w:style w:type="character" w:customStyle="1" w:styleId="KommentaremneTegn">
    <w:name w:val="Kommentaremne Tegn"/>
    <w:basedOn w:val="KommentartekstTegn"/>
    <w:link w:val="Kommentaremne"/>
    <w:uiPriority w:val="99"/>
    <w:semiHidden/>
    <w:rsid w:val="00990737"/>
    <w:rPr>
      <w:b/>
      <w:bCs/>
      <w:sz w:val="20"/>
      <w:lang w:val="da-DK"/>
    </w:rPr>
  </w:style>
  <w:style w:type="table" w:styleId="Mrkliste">
    <w:name w:val="Dark List"/>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63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E" w:themeFill="accent1" w:themeFillShade="BF"/>
      </w:tcPr>
    </w:tblStylePr>
    <w:tblStylePr w:type="band1Vert">
      <w:tblPr/>
      <w:tcPr>
        <w:tcBorders>
          <w:top w:val="nil"/>
          <w:left w:val="nil"/>
          <w:bottom w:val="nil"/>
          <w:right w:val="nil"/>
          <w:insideH w:val="nil"/>
          <w:insideV w:val="nil"/>
        </w:tcBorders>
        <w:shd w:val="clear" w:color="auto" w:fill="00497E" w:themeFill="accent1" w:themeFillShade="BF"/>
      </w:tcPr>
    </w:tblStylePr>
    <w:tblStylePr w:type="band1Horz">
      <w:tblPr/>
      <w:tcPr>
        <w:tcBorders>
          <w:top w:val="nil"/>
          <w:left w:val="nil"/>
          <w:bottom w:val="nil"/>
          <w:right w:val="nil"/>
          <w:insideH w:val="nil"/>
          <w:insideV w:val="nil"/>
        </w:tcBorders>
        <w:shd w:val="clear" w:color="auto" w:fill="00497E" w:themeFill="accent1" w:themeFillShade="BF"/>
      </w:tcPr>
    </w:tblStylePr>
  </w:style>
  <w:style w:type="table" w:styleId="Mrkliste-fremhvningsfarve2">
    <w:name w:val="Dark List Accent 2"/>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3BB9E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28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494C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494C7" w:themeFill="accent2" w:themeFillShade="BF"/>
      </w:tcPr>
    </w:tblStylePr>
    <w:tblStylePr w:type="band1Vert">
      <w:tblPr/>
      <w:tcPr>
        <w:tcBorders>
          <w:top w:val="nil"/>
          <w:left w:val="nil"/>
          <w:bottom w:val="nil"/>
          <w:right w:val="nil"/>
          <w:insideH w:val="nil"/>
          <w:insideV w:val="nil"/>
        </w:tcBorders>
        <w:shd w:val="clear" w:color="auto" w:fill="1494C7" w:themeFill="accent2" w:themeFillShade="BF"/>
      </w:tcPr>
    </w:tblStylePr>
    <w:tblStylePr w:type="band1Horz">
      <w:tblPr/>
      <w:tcPr>
        <w:tcBorders>
          <w:top w:val="nil"/>
          <w:left w:val="nil"/>
          <w:bottom w:val="nil"/>
          <w:right w:val="nil"/>
          <w:insideH w:val="nil"/>
          <w:insideV w:val="nil"/>
        </w:tcBorders>
        <w:shd w:val="clear" w:color="auto" w:fill="1494C7" w:themeFill="accent2" w:themeFillShade="BF"/>
      </w:tcPr>
    </w:tblStylePr>
  </w:style>
  <w:style w:type="table" w:styleId="Mrkliste-fremhvningsfarve3">
    <w:name w:val="Dark List Accent 3"/>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40DCA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77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B38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B389" w:themeFill="accent3" w:themeFillShade="BF"/>
      </w:tcPr>
    </w:tblStylePr>
    <w:tblStylePr w:type="band1Vert">
      <w:tblPr/>
      <w:tcPr>
        <w:tcBorders>
          <w:top w:val="nil"/>
          <w:left w:val="nil"/>
          <w:bottom w:val="nil"/>
          <w:right w:val="nil"/>
          <w:insideH w:val="nil"/>
          <w:insideV w:val="nil"/>
        </w:tcBorders>
        <w:shd w:val="clear" w:color="auto" w:fill="21B389" w:themeFill="accent3" w:themeFillShade="BF"/>
      </w:tcPr>
    </w:tblStylePr>
    <w:tblStylePr w:type="band1Horz">
      <w:tblPr/>
      <w:tcPr>
        <w:tcBorders>
          <w:top w:val="nil"/>
          <w:left w:val="nil"/>
          <w:bottom w:val="nil"/>
          <w:right w:val="nil"/>
          <w:insideH w:val="nil"/>
          <w:insideV w:val="nil"/>
        </w:tcBorders>
        <w:shd w:val="clear" w:color="auto" w:fill="21B389" w:themeFill="accent3" w:themeFillShade="BF"/>
      </w:tcPr>
    </w:tblStylePr>
  </w:style>
  <w:style w:type="table" w:styleId="Mrkliste-fremhvningsfarve4">
    <w:name w:val="Dark List Accent 4"/>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F6BD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65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8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809" w:themeFill="accent4" w:themeFillShade="BF"/>
      </w:tcPr>
    </w:tblStylePr>
    <w:tblStylePr w:type="band1Vert">
      <w:tblPr/>
      <w:tcPr>
        <w:tcBorders>
          <w:top w:val="nil"/>
          <w:left w:val="nil"/>
          <w:bottom w:val="nil"/>
          <w:right w:val="nil"/>
          <w:insideH w:val="nil"/>
          <w:insideV w:val="nil"/>
        </w:tcBorders>
        <w:shd w:val="clear" w:color="auto" w:fill="D19809" w:themeFill="accent4" w:themeFillShade="BF"/>
      </w:tcPr>
    </w:tblStylePr>
    <w:tblStylePr w:type="band1Horz">
      <w:tblPr/>
      <w:tcPr>
        <w:tcBorders>
          <w:top w:val="nil"/>
          <w:left w:val="nil"/>
          <w:bottom w:val="nil"/>
          <w:right w:val="nil"/>
          <w:insideH w:val="nil"/>
          <w:insideV w:val="nil"/>
        </w:tcBorders>
        <w:shd w:val="clear" w:color="auto" w:fill="D19809" w:themeFill="accent4" w:themeFillShade="BF"/>
      </w:tcPr>
    </w:tblStylePr>
  </w:style>
  <w:style w:type="table" w:styleId="Mrkliste-fremhvningsfarve5">
    <w:name w:val="Dark List Accent 5"/>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BBCC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B7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9DA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9DAD" w:themeFill="accent5" w:themeFillShade="BF"/>
      </w:tcPr>
    </w:tblStylePr>
    <w:tblStylePr w:type="band1Vert">
      <w:tblPr/>
      <w:tcPr>
        <w:tcBorders>
          <w:top w:val="nil"/>
          <w:left w:val="nil"/>
          <w:bottom w:val="nil"/>
          <w:right w:val="nil"/>
          <w:insideH w:val="nil"/>
          <w:insideV w:val="nil"/>
        </w:tcBorders>
        <w:shd w:val="clear" w:color="auto" w:fill="7D9DAD" w:themeFill="accent5" w:themeFillShade="BF"/>
      </w:tcPr>
    </w:tblStylePr>
    <w:tblStylePr w:type="band1Horz">
      <w:tblPr/>
      <w:tcPr>
        <w:tcBorders>
          <w:top w:val="nil"/>
          <w:left w:val="nil"/>
          <w:bottom w:val="nil"/>
          <w:right w:val="nil"/>
          <w:insideH w:val="nil"/>
          <w:insideV w:val="nil"/>
        </w:tcBorders>
        <w:shd w:val="clear" w:color="auto" w:fill="7D9DAD" w:themeFill="accent5" w:themeFillShade="BF"/>
      </w:tcPr>
    </w:tblStylePr>
  </w:style>
  <w:style w:type="table" w:styleId="Mrkliste-fremhvningsfarve6">
    <w:name w:val="Dark List Accent 6"/>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6A8D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6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9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977" w:themeFill="accent6" w:themeFillShade="BF"/>
      </w:tcPr>
    </w:tblStylePr>
    <w:tblStylePr w:type="band1Vert">
      <w:tblPr/>
      <w:tcPr>
        <w:tcBorders>
          <w:top w:val="nil"/>
          <w:left w:val="nil"/>
          <w:bottom w:val="nil"/>
          <w:right w:val="nil"/>
          <w:insideH w:val="nil"/>
          <w:insideV w:val="nil"/>
        </w:tcBorders>
        <w:shd w:val="clear" w:color="auto" w:fill="4E6977" w:themeFill="accent6" w:themeFillShade="BF"/>
      </w:tcPr>
    </w:tblStylePr>
    <w:tblStylePr w:type="band1Horz">
      <w:tblPr/>
      <w:tcPr>
        <w:tcBorders>
          <w:top w:val="nil"/>
          <w:left w:val="nil"/>
          <w:bottom w:val="nil"/>
          <w:right w:val="nil"/>
          <w:insideH w:val="nil"/>
          <w:insideV w:val="nil"/>
        </w:tcBorders>
        <w:shd w:val="clear" w:color="auto" w:fill="4E6977" w:themeFill="accent6" w:themeFillShade="BF"/>
      </w:tcPr>
    </w:tblStylePr>
  </w:style>
  <w:style w:type="paragraph" w:styleId="Dato">
    <w:name w:val="Date"/>
    <w:basedOn w:val="Normal"/>
    <w:next w:val="Normal"/>
    <w:link w:val="DatoTegn"/>
    <w:uiPriority w:val="99"/>
    <w:semiHidden/>
    <w:rsid w:val="00990737"/>
    <w:pPr>
      <w:spacing w:after="0"/>
    </w:pPr>
  </w:style>
  <w:style w:type="character" w:customStyle="1" w:styleId="DatoTegn">
    <w:name w:val="Dato Tegn"/>
    <w:basedOn w:val="Standardskrifttypeiafsnit"/>
    <w:link w:val="Dato"/>
    <w:uiPriority w:val="99"/>
    <w:semiHidden/>
    <w:rsid w:val="00990737"/>
    <w:rPr>
      <w:lang w:val="da-DK"/>
    </w:rPr>
  </w:style>
  <w:style w:type="paragraph" w:styleId="Dokumentoversigt">
    <w:name w:val="Document Map"/>
    <w:basedOn w:val="Normal"/>
    <w:link w:val="DokumentoversigtTegn"/>
    <w:uiPriority w:val="99"/>
    <w:semiHidden/>
    <w:rsid w:val="0099073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90737"/>
    <w:rPr>
      <w:rFonts w:ascii="Segoe UI" w:hAnsi="Segoe UI" w:cs="Segoe UI"/>
      <w:sz w:val="16"/>
      <w:szCs w:val="16"/>
      <w:lang w:val="da-DK"/>
    </w:rPr>
  </w:style>
  <w:style w:type="paragraph" w:styleId="Mailsignatur">
    <w:name w:val="E-mail Signature"/>
    <w:basedOn w:val="Normal"/>
    <w:link w:val="MailsignaturTegn"/>
    <w:uiPriority w:val="99"/>
    <w:semiHidden/>
    <w:rsid w:val="00990737"/>
    <w:pPr>
      <w:spacing w:after="0" w:line="240" w:lineRule="auto"/>
    </w:pPr>
  </w:style>
  <w:style w:type="character" w:customStyle="1" w:styleId="MailsignaturTegn">
    <w:name w:val="Mailsignatur Tegn"/>
    <w:basedOn w:val="Standardskrifttypeiafsnit"/>
    <w:link w:val="Mailsignatur"/>
    <w:uiPriority w:val="99"/>
    <w:semiHidden/>
    <w:rsid w:val="00990737"/>
    <w:rPr>
      <w:lang w:val="da-DK"/>
    </w:rPr>
  </w:style>
  <w:style w:type="character" w:styleId="Fremhv">
    <w:name w:val="Emphasis"/>
    <w:basedOn w:val="Standardskrifttypeiafsnit"/>
    <w:uiPriority w:val="19"/>
    <w:semiHidden/>
    <w:rsid w:val="00990737"/>
    <w:rPr>
      <w:i/>
      <w:iCs/>
      <w:lang w:val="da-DK"/>
    </w:rPr>
  </w:style>
  <w:style w:type="paragraph" w:styleId="Modtageradresse">
    <w:name w:val="envelope address"/>
    <w:basedOn w:val="Normal"/>
    <w:uiPriority w:val="99"/>
    <w:semiHidden/>
    <w:rsid w:val="009907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90737"/>
    <w:pPr>
      <w:spacing w:after="0" w:line="240" w:lineRule="auto"/>
    </w:pPr>
    <w:rPr>
      <w:rFonts w:asciiTheme="majorHAnsi" w:eastAsiaTheme="majorEastAsia" w:hAnsiTheme="majorHAnsi" w:cstheme="majorBidi"/>
      <w:sz w:val="20"/>
    </w:rPr>
  </w:style>
  <w:style w:type="character" w:styleId="BesgtLink">
    <w:name w:val="FollowedHyperlink"/>
    <w:basedOn w:val="Standardskrifttypeiafsnit"/>
    <w:uiPriority w:val="21"/>
    <w:semiHidden/>
    <w:unhideWhenUsed/>
    <w:rsid w:val="00990737"/>
    <w:rPr>
      <w:color w:val="BBCCD4" w:themeColor="followedHyperlink"/>
      <w:u w:val="single"/>
      <w:lang w:val="da-DK"/>
    </w:rPr>
  </w:style>
  <w:style w:type="character" w:styleId="Fodnotehenvisning">
    <w:name w:val="footnote reference"/>
    <w:basedOn w:val="Standardskrifttypeiafsnit"/>
    <w:uiPriority w:val="21"/>
    <w:semiHidden/>
    <w:unhideWhenUsed/>
    <w:rsid w:val="00990737"/>
    <w:rPr>
      <w:vertAlign w:val="superscript"/>
      <w:lang w:val="da-DK"/>
    </w:rPr>
  </w:style>
  <w:style w:type="table" w:styleId="Gittertabel1-lys">
    <w:name w:val="Grid Table 1 Light"/>
    <w:basedOn w:val="Tabel-Normal"/>
    <w:uiPriority w:val="46"/>
    <w:rsid w:val="009907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90737"/>
    <w:pPr>
      <w:spacing w:line="240" w:lineRule="auto"/>
    </w:pPr>
    <w:tblPr>
      <w:tblStyleRowBandSize w:val="1"/>
      <w:tblStyleColBandSize w:val="1"/>
      <w:tblBorders>
        <w:top w:val="single" w:sz="4" w:space="0" w:color="76C6FF" w:themeColor="accent1" w:themeTint="66"/>
        <w:left w:val="single" w:sz="4" w:space="0" w:color="76C6FF" w:themeColor="accent1" w:themeTint="66"/>
        <w:bottom w:val="single" w:sz="4" w:space="0" w:color="76C6FF" w:themeColor="accent1" w:themeTint="66"/>
        <w:right w:val="single" w:sz="4" w:space="0" w:color="76C6FF" w:themeColor="accent1" w:themeTint="66"/>
        <w:insideH w:val="single" w:sz="4" w:space="0" w:color="76C6FF" w:themeColor="accent1" w:themeTint="66"/>
        <w:insideV w:val="single" w:sz="4" w:space="0" w:color="76C6FF" w:themeColor="accent1" w:themeTint="66"/>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2" w:space="0" w:color="32A9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90737"/>
    <w:pPr>
      <w:spacing w:line="240" w:lineRule="auto"/>
    </w:pPr>
    <w:tblPr>
      <w:tblStyleRowBandSize w:val="1"/>
      <w:tblStyleColBandSize w:val="1"/>
      <w:tblBorders>
        <w:top w:val="single" w:sz="4" w:space="0" w:color="B0E2F7" w:themeColor="accent2" w:themeTint="66"/>
        <w:left w:val="single" w:sz="4" w:space="0" w:color="B0E2F7" w:themeColor="accent2" w:themeTint="66"/>
        <w:bottom w:val="single" w:sz="4" w:space="0" w:color="B0E2F7" w:themeColor="accent2" w:themeTint="66"/>
        <w:right w:val="single" w:sz="4" w:space="0" w:color="B0E2F7" w:themeColor="accent2" w:themeTint="66"/>
        <w:insideH w:val="single" w:sz="4" w:space="0" w:color="B0E2F7" w:themeColor="accent2" w:themeTint="66"/>
        <w:insideV w:val="single" w:sz="4" w:space="0" w:color="B0E2F7" w:themeColor="accent2" w:themeTint="66"/>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2" w:space="0" w:color="89D4F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90737"/>
    <w:pPr>
      <w:spacing w:line="240" w:lineRule="auto"/>
    </w:pPr>
    <w:tblPr>
      <w:tblStyleRowBandSize w:val="1"/>
      <w:tblStyleColBandSize w:val="1"/>
      <w:tblBorders>
        <w:top w:val="single" w:sz="4" w:space="0" w:color="B2F1DE" w:themeColor="accent3" w:themeTint="66"/>
        <w:left w:val="single" w:sz="4" w:space="0" w:color="B2F1DE" w:themeColor="accent3" w:themeTint="66"/>
        <w:bottom w:val="single" w:sz="4" w:space="0" w:color="B2F1DE" w:themeColor="accent3" w:themeTint="66"/>
        <w:right w:val="single" w:sz="4" w:space="0" w:color="B2F1DE" w:themeColor="accent3" w:themeTint="66"/>
        <w:insideH w:val="single" w:sz="4" w:space="0" w:color="B2F1DE" w:themeColor="accent3" w:themeTint="66"/>
        <w:insideV w:val="single" w:sz="4" w:space="0" w:color="B2F1DE" w:themeColor="accent3" w:themeTint="66"/>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2" w:space="0" w:color="8CEA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90737"/>
    <w:pPr>
      <w:spacing w:line="240" w:lineRule="auto"/>
    </w:pPr>
    <w:tblPr>
      <w:tblStyleRowBandSize w:val="1"/>
      <w:tblStyleColBandSize w:val="1"/>
      <w:tblBorders>
        <w:top w:val="single" w:sz="4" w:space="0" w:color="FBE4AB" w:themeColor="accent4" w:themeTint="66"/>
        <w:left w:val="single" w:sz="4" w:space="0" w:color="FBE4AB" w:themeColor="accent4" w:themeTint="66"/>
        <w:bottom w:val="single" w:sz="4" w:space="0" w:color="FBE4AB" w:themeColor="accent4" w:themeTint="66"/>
        <w:right w:val="single" w:sz="4" w:space="0" w:color="FBE4AB" w:themeColor="accent4" w:themeTint="66"/>
        <w:insideH w:val="single" w:sz="4" w:space="0" w:color="FBE4AB" w:themeColor="accent4" w:themeTint="66"/>
        <w:insideV w:val="single" w:sz="4" w:space="0" w:color="FBE4AB" w:themeColor="accent4" w:themeTint="66"/>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2" w:space="0" w:color="F9D78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90737"/>
    <w:pPr>
      <w:spacing w:line="240" w:lineRule="auto"/>
    </w:pPr>
    <w:tblPr>
      <w:tblStyleRowBandSize w:val="1"/>
      <w:tblStyleColBandSize w:val="1"/>
      <w:tblBorders>
        <w:top w:val="single" w:sz="4" w:space="0" w:color="E3EAED" w:themeColor="accent5" w:themeTint="66"/>
        <w:left w:val="single" w:sz="4" w:space="0" w:color="E3EAED" w:themeColor="accent5" w:themeTint="66"/>
        <w:bottom w:val="single" w:sz="4" w:space="0" w:color="E3EAED" w:themeColor="accent5" w:themeTint="66"/>
        <w:right w:val="single" w:sz="4" w:space="0" w:color="E3EAED" w:themeColor="accent5" w:themeTint="66"/>
        <w:insideH w:val="single" w:sz="4" w:space="0" w:color="E3EAED" w:themeColor="accent5" w:themeTint="66"/>
        <w:insideV w:val="single" w:sz="4" w:space="0" w:color="E3EAED" w:themeColor="accent5" w:themeTint="66"/>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2" w:space="0" w:color="D6E0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90737"/>
    <w:pPr>
      <w:spacing w:line="240" w:lineRule="auto"/>
    </w:pPr>
    <w:tblPr>
      <w:tblStyleRowBandSize w:val="1"/>
      <w:tblStyleColBandSize w:val="1"/>
      <w:tblBorders>
        <w:top w:val="single" w:sz="4" w:space="0" w:color="C3D1D8" w:themeColor="accent6" w:themeTint="66"/>
        <w:left w:val="single" w:sz="4" w:space="0" w:color="C3D1D8" w:themeColor="accent6" w:themeTint="66"/>
        <w:bottom w:val="single" w:sz="4" w:space="0" w:color="C3D1D8" w:themeColor="accent6" w:themeTint="66"/>
        <w:right w:val="single" w:sz="4" w:space="0" w:color="C3D1D8" w:themeColor="accent6" w:themeTint="66"/>
        <w:insideH w:val="single" w:sz="4" w:space="0" w:color="C3D1D8" w:themeColor="accent6" w:themeTint="66"/>
        <w:insideV w:val="single" w:sz="4" w:space="0" w:color="C3D1D8" w:themeColor="accent6" w:themeTint="66"/>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2" w:space="0" w:color="A5BAC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907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90737"/>
    <w:pPr>
      <w:spacing w:line="240" w:lineRule="auto"/>
    </w:pPr>
    <w:tblPr>
      <w:tblStyleRowBandSize w:val="1"/>
      <w:tblStyleColBandSize w:val="1"/>
      <w:tblBorders>
        <w:top w:val="single" w:sz="2" w:space="0" w:color="32A9FF" w:themeColor="accent1" w:themeTint="99"/>
        <w:bottom w:val="single" w:sz="2" w:space="0" w:color="32A9FF" w:themeColor="accent1" w:themeTint="99"/>
        <w:insideH w:val="single" w:sz="2" w:space="0" w:color="32A9FF" w:themeColor="accent1" w:themeTint="99"/>
        <w:insideV w:val="single" w:sz="2" w:space="0" w:color="32A9FF" w:themeColor="accent1" w:themeTint="99"/>
      </w:tblBorders>
    </w:tblPr>
    <w:tblStylePr w:type="firstRow">
      <w:rPr>
        <w:b/>
        <w:bCs/>
      </w:rPr>
      <w:tblPr/>
      <w:tcPr>
        <w:tcBorders>
          <w:top w:val="nil"/>
          <w:bottom w:val="single" w:sz="12" w:space="0" w:color="32A9FF" w:themeColor="accent1" w:themeTint="99"/>
          <w:insideH w:val="nil"/>
          <w:insideV w:val="nil"/>
        </w:tcBorders>
        <w:shd w:val="clear" w:color="auto" w:fill="FFFFFF" w:themeFill="background1"/>
      </w:tcPr>
    </w:tblStylePr>
    <w:tblStylePr w:type="lastRow">
      <w:rPr>
        <w:b/>
        <w:bCs/>
      </w:rPr>
      <w:tblPr/>
      <w:tcPr>
        <w:tcBorders>
          <w:top w:val="double" w:sz="2" w:space="0" w:color="32A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2-farve2">
    <w:name w:val="Grid Table 2 Accent 2"/>
    <w:basedOn w:val="Tabel-Normal"/>
    <w:uiPriority w:val="47"/>
    <w:rsid w:val="00990737"/>
    <w:pPr>
      <w:spacing w:line="240" w:lineRule="auto"/>
    </w:pPr>
    <w:tblPr>
      <w:tblStyleRowBandSize w:val="1"/>
      <w:tblStyleColBandSize w:val="1"/>
      <w:tblBorders>
        <w:top w:val="single" w:sz="2" w:space="0" w:color="89D4F3" w:themeColor="accent2" w:themeTint="99"/>
        <w:bottom w:val="single" w:sz="2" w:space="0" w:color="89D4F3" w:themeColor="accent2" w:themeTint="99"/>
        <w:insideH w:val="single" w:sz="2" w:space="0" w:color="89D4F3" w:themeColor="accent2" w:themeTint="99"/>
        <w:insideV w:val="single" w:sz="2" w:space="0" w:color="89D4F3" w:themeColor="accent2" w:themeTint="99"/>
      </w:tblBorders>
    </w:tblPr>
    <w:tblStylePr w:type="firstRow">
      <w:rPr>
        <w:b/>
        <w:bCs/>
      </w:rPr>
      <w:tblPr/>
      <w:tcPr>
        <w:tcBorders>
          <w:top w:val="nil"/>
          <w:bottom w:val="single" w:sz="12" w:space="0" w:color="89D4F3" w:themeColor="accent2" w:themeTint="99"/>
          <w:insideH w:val="nil"/>
          <w:insideV w:val="nil"/>
        </w:tcBorders>
        <w:shd w:val="clear" w:color="auto" w:fill="FFFFFF" w:themeFill="background1"/>
      </w:tcPr>
    </w:tblStylePr>
    <w:tblStylePr w:type="lastRow">
      <w:rPr>
        <w:b/>
        <w:bCs/>
      </w:rPr>
      <w:tblPr/>
      <w:tcPr>
        <w:tcBorders>
          <w:top w:val="double" w:sz="2" w:space="0" w:color="89D4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2-farve3">
    <w:name w:val="Grid Table 2 Accent 3"/>
    <w:basedOn w:val="Tabel-Normal"/>
    <w:uiPriority w:val="47"/>
    <w:rsid w:val="00990737"/>
    <w:pPr>
      <w:spacing w:line="240" w:lineRule="auto"/>
    </w:pPr>
    <w:tblPr>
      <w:tblStyleRowBandSize w:val="1"/>
      <w:tblStyleColBandSize w:val="1"/>
      <w:tblBorders>
        <w:top w:val="single" w:sz="2" w:space="0" w:color="8CEACE" w:themeColor="accent3" w:themeTint="99"/>
        <w:bottom w:val="single" w:sz="2" w:space="0" w:color="8CEACE" w:themeColor="accent3" w:themeTint="99"/>
        <w:insideH w:val="single" w:sz="2" w:space="0" w:color="8CEACE" w:themeColor="accent3" w:themeTint="99"/>
        <w:insideV w:val="single" w:sz="2" w:space="0" w:color="8CEACE" w:themeColor="accent3" w:themeTint="99"/>
      </w:tblBorders>
    </w:tblPr>
    <w:tblStylePr w:type="firstRow">
      <w:rPr>
        <w:b/>
        <w:bCs/>
      </w:rPr>
      <w:tblPr/>
      <w:tcPr>
        <w:tcBorders>
          <w:top w:val="nil"/>
          <w:bottom w:val="single" w:sz="12" w:space="0" w:color="8CEACE" w:themeColor="accent3" w:themeTint="99"/>
          <w:insideH w:val="nil"/>
          <w:insideV w:val="nil"/>
        </w:tcBorders>
        <w:shd w:val="clear" w:color="auto" w:fill="FFFFFF" w:themeFill="background1"/>
      </w:tcPr>
    </w:tblStylePr>
    <w:tblStylePr w:type="lastRow">
      <w:rPr>
        <w:b/>
        <w:bCs/>
      </w:rPr>
      <w:tblPr/>
      <w:tcPr>
        <w:tcBorders>
          <w:top w:val="double" w:sz="2" w:space="0" w:color="8CEA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2-farve4">
    <w:name w:val="Grid Table 2 Accent 4"/>
    <w:basedOn w:val="Tabel-Normal"/>
    <w:uiPriority w:val="47"/>
    <w:rsid w:val="00990737"/>
    <w:pPr>
      <w:spacing w:line="240" w:lineRule="auto"/>
    </w:pPr>
    <w:tblPr>
      <w:tblStyleRowBandSize w:val="1"/>
      <w:tblStyleColBandSize w:val="1"/>
      <w:tblBorders>
        <w:top w:val="single" w:sz="2" w:space="0" w:color="F9D781" w:themeColor="accent4" w:themeTint="99"/>
        <w:bottom w:val="single" w:sz="2" w:space="0" w:color="F9D781" w:themeColor="accent4" w:themeTint="99"/>
        <w:insideH w:val="single" w:sz="2" w:space="0" w:color="F9D781" w:themeColor="accent4" w:themeTint="99"/>
        <w:insideV w:val="single" w:sz="2" w:space="0" w:color="F9D781" w:themeColor="accent4" w:themeTint="99"/>
      </w:tblBorders>
    </w:tblPr>
    <w:tblStylePr w:type="firstRow">
      <w:rPr>
        <w:b/>
        <w:bCs/>
      </w:rPr>
      <w:tblPr/>
      <w:tcPr>
        <w:tcBorders>
          <w:top w:val="nil"/>
          <w:bottom w:val="single" w:sz="12" w:space="0" w:color="F9D781" w:themeColor="accent4" w:themeTint="99"/>
          <w:insideH w:val="nil"/>
          <w:insideV w:val="nil"/>
        </w:tcBorders>
        <w:shd w:val="clear" w:color="auto" w:fill="FFFFFF" w:themeFill="background1"/>
      </w:tcPr>
    </w:tblStylePr>
    <w:tblStylePr w:type="lastRow">
      <w:rPr>
        <w:b/>
        <w:bCs/>
      </w:rPr>
      <w:tblPr/>
      <w:tcPr>
        <w:tcBorders>
          <w:top w:val="double" w:sz="2" w:space="0" w:color="F9D7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2-farve5">
    <w:name w:val="Grid Table 2 Accent 5"/>
    <w:basedOn w:val="Tabel-Normal"/>
    <w:uiPriority w:val="47"/>
    <w:rsid w:val="00990737"/>
    <w:pPr>
      <w:spacing w:line="240" w:lineRule="auto"/>
    </w:pPr>
    <w:tblPr>
      <w:tblStyleRowBandSize w:val="1"/>
      <w:tblStyleColBandSize w:val="1"/>
      <w:tblBorders>
        <w:top w:val="single" w:sz="2" w:space="0" w:color="D6E0E5" w:themeColor="accent5" w:themeTint="99"/>
        <w:bottom w:val="single" w:sz="2" w:space="0" w:color="D6E0E5" w:themeColor="accent5" w:themeTint="99"/>
        <w:insideH w:val="single" w:sz="2" w:space="0" w:color="D6E0E5" w:themeColor="accent5" w:themeTint="99"/>
        <w:insideV w:val="single" w:sz="2" w:space="0" w:color="D6E0E5" w:themeColor="accent5" w:themeTint="99"/>
      </w:tblBorders>
    </w:tblPr>
    <w:tblStylePr w:type="firstRow">
      <w:rPr>
        <w:b/>
        <w:bCs/>
      </w:rPr>
      <w:tblPr/>
      <w:tcPr>
        <w:tcBorders>
          <w:top w:val="nil"/>
          <w:bottom w:val="single" w:sz="12" w:space="0" w:color="D6E0E5" w:themeColor="accent5" w:themeTint="99"/>
          <w:insideH w:val="nil"/>
          <w:insideV w:val="nil"/>
        </w:tcBorders>
        <w:shd w:val="clear" w:color="auto" w:fill="FFFFFF" w:themeFill="background1"/>
      </w:tcPr>
    </w:tblStylePr>
    <w:tblStylePr w:type="lastRow">
      <w:rPr>
        <w:b/>
        <w:bCs/>
      </w:rPr>
      <w:tblPr/>
      <w:tcPr>
        <w:tcBorders>
          <w:top w:val="double" w:sz="2" w:space="0" w:color="D6E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2-farve6">
    <w:name w:val="Grid Table 2 Accent 6"/>
    <w:basedOn w:val="Tabel-Normal"/>
    <w:uiPriority w:val="47"/>
    <w:rsid w:val="00990737"/>
    <w:pPr>
      <w:spacing w:line="240" w:lineRule="auto"/>
    </w:pPr>
    <w:tblPr>
      <w:tblStyleRowBandSize w:val="1"/>
      <w:tblStyleColBandSize w:val="1"/>
      <w:tblBorders>
        <w:top w:val="single" w:sz="2" w:space="0" w:color="A5BAC4" w:themeColor="accent6" w:themeTint="99"/>
        <w:bottom w:val="single" w:sz="2" w:space="0" w:color="A5BAC4" w:themeColor="accent6" w:themeTint="99"/>
        <w:insideH w:val="single" w:sz="2" w:space="0" w:color="A5BAC4" w:themeColor="accent6" w:themeTint="99"/>
        <w:insideV w:val="single" w:sz="2" w:space="0" w:color="A5BAC4" w:themeColor="accent6" w:themeTint="99"/>
      </w:tblBorders>
    </w:tblPr>
    <w:tblStylePr w:type="firstRow">
      <w:rPr>
        <w:b/>
        <w:bCs/>
      </w:rPr>
      <w:tblPr/>
      <w:tcPr>
        <w:tcBorders>
          <w:top w:val="nil"/>
          <w:bottom w:val="single" w:sz="12" w:space="0" w:color="A5BAC4" w:themeColor="accent6" w:themeTint="99"/>
          <w:insideH w:val="nil"/>
          <w:insideV w:val="nil"/>
        </w:tcBorders>
        <w:shd w:val="clear" w:color="auto" w:fill="FFFFFF" w:themeFill="background1"/>
      </w:tcPr>
    </w:tblStylePr>
    <w:tblStylePr w:type="lastRow">
      <w:rPr>
        <w:b/>
        <w:bCs/>
      </w:rPr>
      <w:tblPr/>
      <w:tcPr>
        <w:tcBorders>
          <w:top w:val="double" w:sz="2" w:space="0" w:color="A5BAC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3">
    <w:name w:val="Grid Table 3"/>
    <w:basedOn w:val="Tabel-Normal"/>
    <w:uiPriority w:val="48"/>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3-farve2">
    <w:name w:val="Grid Table 3 Accent 2"/>
    <w:basedOn w:val="Tabel-Normal"/>
    <w:uiPriority w:val="48"/>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3-farve3">
    <w:name w:val="Grid Table 3 Accent 3"/>
    <w:basedOn w:val="Tabel-Normal"/>
    <w:uiPriority w:val="48"/>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3-farve4">
    <w:name w:val="Grid Table 3 Accent 4"/>
    <w:basedOn w:val="Tabel-Normal"/>
    <w:uiPriority w:val="48"/>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3-farve5">
    <w:name w:val="Grid Table 3 Accent 5"/>
    <w:basedOn w:val="Tabel-Normal"/>
    <w:uiPriority w:val="48"/>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3-farve6">
    <w:name w:val="Grid Table 3 Accent 6"/>
    <w:basedOn w:val="Tabel-Normal"/>
    <w:uiPriority w:val="48"/>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table" w:styleId="Gittertabel4">
    <w:name w:val="Grid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insideV w:val="nil"/>
        </w:tcBorders>
        <w:shd w:val="clear" w:color="auto" w:fill="0063A9" w:themeFill="accent1"/>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4-farve2">
    <w:name w:val="Grid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insideV w:val="nil"/>
        </w:tcBorders>
        <w:shd w:val="clear" w:color="auto" w:fill="3BB9EB" w:themeFill="accent2"/>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4-farve3">
    <w:name w:val="Grid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insideV w:val="nil"/>
        </w:tcBorders>
        <w:shd w:val="clear" w:color="auto" w:fill="40DCAF" w:themeFill="accent3"/>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4-farve4">
    <w:name w:val="Grid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insideV w:val="nil"/>
        </w:tcBorders>
        <w:shd w:val="clear" w:color="auto" w:fill="F6BD2E" w:themeFill="accent4"/>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4-farve5">
    <w:name w:val="Grid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insideV w:val="nil"/>
        </w:tcBorders>
        <w:shd w:val="clear" w:color="auto" w:fill="BBCCD4" w:themeFill="accent5"/>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4-farve6">
    <w:name w:val="Grid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insideV w:val="nil"/>
        </w:tcBorders>
        <w:shd w:val="clear" w:color="auto" w:fill="6A8D9E" w:themeFill="accent6"/>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5-mrk">
    <w:name w:val="Grid Table 5 Dark"/>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A9" w:themeFill="accent1"/>
      </w:tcPr>
    </w:tblStylePr>
    <w:tblStylePr w:type="band1Vert">
      <w:tblPr/>
      <w:tcPr>
        <w:shd w:val="clear" w:color="auto" w:fill="76C6FF" w:themeFill="accent1" w:themeFillTint="66"/>
      </w:tcPr>
    </w:tblStylePr>
    <w:tblStylePr w:type="band1Horz">
      <w:tblPr/>
      <w:tcPr>
        <w:shd w:val="clear" w:color="auto" w:fill="76C6FF" w:themeFill="accent1" w:themeFillTint="66"/>
      </w:tcPr>
    </w:tblStylePr>
  </w:style>
  <w:style w:type="table" w:styleId="Gittertabel5-mrk-farve2">
    <w:name w:val="Grid Table 5 Dark Accent 2"/>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B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B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B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B9EB" w:themeFill="accent2"/>
      </w:tcPr>
    </w:tblStylePr>
    <w:tblStylePr w:type="band1Vert">
      <w:tblPr/>
      <w:tcPr>
        <w:shd w:val="clear" w:color="auto" w:fill="B0E2F7" w:themeFill="accent2" w:themeFillTint="66"/>
      </w:tcPr>
    </w:tblStylePr>
    <w:tblStylePr w:type="band1Horz">
      <w:tblPr/>
      <w:tcPr>
        <w:shd w:val="clear" w:color="auto" w:fill="B0E2F7" w:themeFill="accent2" w:themeFillTint="66"/>
      </w:tcPr>
    </w:tblStylePr>
  </w:style>
  <w:style w:type="table" w:styleId="Gittertabel5-mrk-farve3">
    <w:name w:val="Grid Table 5 Dark Accent 3"/>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8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DCA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DCA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DCA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DCAF" w:themeFill="accent3"/>
      </w:tcPr>
    </w:tblStylePr>
    <w:tblStylePr w:type="band1Vert">
      <w:tblPr/>
      <w:tcPr>
        <w:shd w:val="clear" w:color="auto" w:fill="B2F1DE" w:themeFill="accent3" w:themeFillTint="66"/>
      </w:tcPr>
    </w:tblStylePr>
    <w:tblStylePr w:type="band1Horz">
      <w:tblPr/>
      <w:tcPr>
        <w:shd w:val="clear" w:color="auto" w:fill="B2F1DE" w:themeFill="accent3" w:themeFillTint="66"/>
      </w:tcPr>
    </w:tblStylePr>
  </w:style>
  <w:style w:type="table" w:styleId="Gittertabel5-mrk-farve4">
    <w:name w:val="Grid Table 5 Dark Accent 4"/>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BD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BD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BD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BD2E" w:themeFill="accent4"/>
      </w:tcPr>
    </w:tblStylePr>
    <w:tblStylePr w:type="band1Vert">
      <w:tblPr/>
      <w:tcPr>
        <w:shd w:val="clear" w:color="auto" w:fill="FBE4AB" w:themeFill="accent4" w:themeFillTint="66"/>
      </w:tcPr>
    </w:tblStylePr>
    <w:tblStylePr w:type="band1Horz">
      <w:tblPr/>
      <w:tcPr>
        <w:shd w:val="clear" w:color="auto" w:fill="FBE4AB" w:themeFill="accent4" w:themeFillTint="66"/>
      </w:tcPr>
    </w:tblStylePr>
  </w:style>
  <w:style w:type="table" w:styleId="Gittertabel5-mrk-farve5">
    <w:name w:val="Grid Table 5 Dark Accent 5"/>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C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C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C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CD4" w:themeFill="accent5"/>
      </w:tcPr>
    </w:tblStylePr>
    <w:tblStylePr w:type="band1Vert">
      <w:tblPr/>
      <w:tcPr>
        <w:shd w:val="clear" w:color="auto" w:fill="E3EAED" w:themeFill="accent5" w:themeFillTint="66"/>
      </w:tcPr>
    </w:tblStylePr>
    <w:tblStylePr w:type="band1Horz">
      <w:tblPr/>
      <w:tcPr>
        <w:shd w:val="clear" w:color="auto" w:fill="E3EAED" w:themeFill="accent5" w:themeFillTint="66"/>
      </w:tcPr>
    </w:tblStylePr>
  </w:style>
  <w:style w:type="table" w:styleId="Gittertabel5-mrk-farve6">
    <w:name w:val="Grid Table 5 Dark Accent 6"/>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8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8D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8D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8D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8D9E" w:themeFill="accent6"/>
      </w:tcPr>
    </w:tblStylePr>
    <w:tblStylePr w:type="band1Vert">
      <w:tblPr/>
      <w:tcPr>
        <w:shd w:val="clear" w:color="auto" w:fill="C3D1D8" w:themeFill="accent6" w:themeFillTint="66"/>
      </w:tcPr>
    </w:tblStylePr>
    <w:tblStylePr w:type="band1Horz">
      <w:tblPr/>
      <w:tcPr>
        <w:shd w:val="clear" w:color="auto" w:fill="C3D1D8" w:themeFill="accent6" w:themeFillTint="66"/>
      </w:tcPr>
    </w:tblStylePr>
  </w:style>
  <w:style w:type="table" w:styleId="Gittertabel6-farverig">
    <w:name w:val="Grid Table 6 Colorful"/>
    <w:basedOn w:val="Tabel-Normal"/>
    <w:uiPriority w:val="51"/>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6-farverig-farve2">
    <w:name w:val="Grid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6-farverig-farve3">
    <w:name w:val="Grid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6-farverig-farve4">
    <w:name w:val="Grid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6-farverig-farve5">
    <w:name w:val="Grid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6-farverig-farve6">
    <w:name w:val="Grid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7-farverig">
    <w:name w:val="Grid Table 7 Colorful"/>
    <w:basedOn w:val="Tabel-Normal"/>
    <w:uiPriority w:val="52"/>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7-farverig-farve2">
    <w:name w:val="Grid Table 7 Colorful Accent 2"/>
    <w:basedOn w:val="Tabel-Normal"/>
    <w:uiPriority w:val="52"/>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7-farverig-farve3">
    <w:name w:val="Grid Table 7 Colorful Accent 3"/>
    <w:basedOn w:val="Tabel-Normal"/>
    <w:uiPriority w:val="52"/>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7-farverig-farve4">
    <w:name w:val="Grid Table 7 Colorful Accent 4"/>
    <w:basedOn w:val="Tabel-Normal"/>
    <w:uiPriority w:val="52"/>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7-farverig-farve5">
    <w:name w:val="Grid Table 7 Colorful Accent 5"/>
    <w:basedOn w:val="Tabel-Normal"/>
    <w:uiPriority w:val="52"/>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7-farverig-farve6">
    <w:name w:val="Grid Table 7 Colorful Accent 6"/>
    <w:basedOn w:val="Tabel-Normal"/>
    <w:uiPriority w:val="52"/>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character" w:styleId="Hashtag">
    <w:name w:val="Hashtag"/>
    <w:basedOn w:val="Standardskrifttypeiafsnit"/>
    <w:uiPriority w:val="99"/>
    <w:semiHidden/>
    <w:unhideWhenUsed/>
    <w:rsid w:val="00990737"/>
    <w:rPr>
      <w:color w:val="2B579A"/>
      <w:shd w:val="clear" w:color="auto" w:fill="E1DFDD"/>
      <w:lang w:val="da-DK"/>
    </w:rPr>
  </w:style>
  <w:style w:type="character" w:styleId="HTML-akronym">
    <w:name w:val="HTML Acronym"/>
    <w:basedOn w:val="Standardskrifttypeiafsnit"/>
    <w:uiPriority w:val="99"/>
    <w:semiHidden/>
    <w:rsid w:val="00990737"/>
    <w:rPr>
      <w:lang w:val="da-DK"/>
    </w:rPr>
  </w:style>
  <w:style w:type="paragraph" w:styleId="HTML-adresse">
    <w:name w:val="HTML Address"/>
    <w:basedOn w:val="Normal"/>
    <w:link w:val="HTML-adresseTegn"/>
    <w:uiPriority w:val="99"/>
    <w:semiHidden/>
    <w:rsid w:val="00990737"/>
    <w:pPr>
      <w:spacing w:after="0" w:line="240" w:lineRule="auto"/>
    </w:pPr>
    <w:rPr>
      <w:i/>
      <w:iCs/>
    </w:rPr>
  </w:style>
  <w:style w:type="character" w:customStyle="1" w:styleId="HTML-adresseTegn">
    <w:name w:val="HTML-adresse Tegn"/>
    <w:basedOn w:val="Standardskrifttypeiafsnit"/>
    <w:link w:val="HTML-adresse"/>
    <w:uiPriority w:val="99"/>
    <w:semiHidden/>
    <w:rsid w:val="00990737"/>
    <w:rPr>
      <w:i/>
      <w:iCs/>
      <w:lang w:val="da-DK"/>
    </w:rPr>
  </w:style>
  <w:style w:type="character" w:styleId="HTML-citat">
    <w:name w:val="HTML Cite"/>
    <w:basedOn w:val="Standardskrifttypeiafsnit"/>
    <w:uiPriority w:val="99"/>
    <w:semiHidden/>
    <w:rsid w:val="00990737"/>
    <w:rPr>
      <w:i/>
      <w:iCs/>
      <w:lang w:val="da-DK"/>
    </w:rPr>
  </w:style>
  <w:style w:type="character" w:styleId="HTML-kode">
    <w:name w:val="HTML Code"/>
    <w:basedOn w:val="Standardskrifttypeiafsnit"/>
    <w:uiPriority w:val="99"/>
    <w:semiHidden/>
    <w:rsid w:val="00990737"/>
    <w:rPr>
      <w:rFonts w:ascii="Consolas" w:hAnsi="Consolas"/>
      <w:sz w:val="20"/>
      <w:szCs w:val="20"/>
      <w:lang w:val="da-DK"/>
    </w:rPr>
  </w:style>
  <w:style w:type="character" w:styleId="HTML-definition">
    <w:name w:val="HTML Definition"/>
    <w:basedOn w:val="Standardskrifttypeiafsnit"/>
    <w:uiPriority w:val="99"/>
    <w:semiHidden/>
    <w:rsid w:val="00990737"/>
    <w:rPr>
      <w:i/>
      <w:iCs/>
      <w:lang w:val="da-DK"/>
    </w:rPr>
  </w:style>
  <w:style w:type="character" w:styleId="HTML-tastatur">
    <w:name w:val="HTML Keyboard"/>
    <w:basedOn w:val="Standardskrifttypeiafsnit"/>
    <w:uiPriority w:val="99"/>
    <w:semiHidden/>
    <w:rsid w:val="00990737"/>
    <w:rPr>
      <w:rFonts w:ascii="Consolas" w:hAnsi="Consolas"/>
      <w:sz w:val="20"/>
      <w:szCs w:val="20"/>
      <w:lang w:val="da-DK"/>
    </w:rPr>
  </w:style>
  <w:style w:type="paragraph" w:styleId="FormateretHTML">
    <w:name w:val="HTML Preformatted"/>
    <w:basedOn w:val="Normal"/>
    <w:link w:val="FormateretHTMLTegn"/>
    <w:uiPriority w:val="99"/>
    <w:semiHidden/>
    <w:unhideWhenUsed/>
    <w:rsid w:val="00990737"/>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90737"/>
    <w:rPr>
      <w:rFonts w:ascii="Consolas" w:hAnsi="Consolas"/>
      <w:sz w:val="20"/>
      <w:lang w:val="da-DK"/>
    </w:rPr>
  </w:style>
  <w:style w:type="character" w:styleId="HTML-eksempel">
    <w:name w:val="HTML Sample"/>
    <w:basedOn w:val="Standardskrifttypeiafsnit"/>
    <w:uiPriority w:val="99"/>
    <w:semiHidden/>
    <w:rsid w:val="00990737"/>
    <w:rPr>
      <w:rFonts w:ascii="Consolas" w:hAnsi="Consolas"/>
      <w:sz w:val="24"/>
      <w:szCs w:val="24"/>
      <w:lang w:val="da-DK"/>
    </w:rPr>
  </w:style>
  <w:style w:type="character" w:styleId="HTML-skrivemaskine">
    <w:name w:val="HTML Typewriter"/>
    <w:basedOn w:val="Standardskrifttypeiafsnit"/>
    <w:uiPriority w:val="99"/>
    <w:semiHidden/>
    <w:unhideWhenUsed/>
    <w:rsid w:val="00990737"/>
    <w:rPr>
      <w:rFonts w:ascii="Consolas" w:hAnsi="Consolas"/>
      <w:sz w:val="20"/>
      <w:szCs w:val="20"/>
      <w:lang w:val="da-DK"/>
    </w:rPr>
  </w:style>
  <w:style w:type="character" w:styleId="HTML-variabel">
    <w:name w:val="HTML Variable"/>
    <w:basedOn w:val="Standardskrifttypeiafsnit"/>
    <w:uiPriority w:val="99"/>
    <w:semiHidden/>
    <w:rsid w:val="00990737"/>
    <w:rPr>
      <w:i/>
      <w:iCs/>
      <w:lang w:val="da-DK"/>
    </w:rPr>
  </w:style>
  <w:style w:type="paragraph" w:styleId="Indeks1">
    <w:name w:val="index 1"/>
    <w:basedOn w:val="Normal"/>
    <w:next w:val="Normal"/>
    <w:autoRedefine/>
    <w:uiPriority w:val="99"/>
    <w:semiHidden/>
    <w:rsid w:val="00990737"/>
    <w:pPr>
      <w:spacing w:after="0" w:line="240" w:lineRule="auto"/>
      <w:ind w:left="220" w:hanging="220"/>
    </w:pPr>
  </w:style>
  <w:style w:type="paragraph" w:styleId="Indeks2">
    <w:name w:val="index 2"/>
    <w:basedOn w:val="Normal"/>
    <w:next w:val="Normal"/>
    <w:autoRedefine/>
    <w:uiPriority w:val="99"/>
    <w:semiHidden/>
    <w:rsid w:val="00990737"/>
    <w:pPr>
      <w:spacing w:after="0" w:line="240" w:lineRule="auto"/>
      <w:ind w:left="440" w:hanging="220"/>
    </w:pPr>
  </w:style>
  <w:style w:type="paragraph" w:styleId="Indeks3">
    <w:name w:val="index 3"/>
    <w:basedOn w:val="Normal"/>
    <w:next w:val="Normal"/>
    <w:autoRedefine/>
    <w:uiPriority w:val="99"/>
    <w:semiHidden/>
    <w:rsid w:val="00990737"/>
    <w:pPr>
      <w:spacing w:after="0" w:line="240" w:lineRule="auto"/>
      <w:ind w:left="660" w:hanging="220"/>
    </w:pPr>
  </w:style>
  <w:style w:type="paragraph" w:styleId="Indeks4">
    <w:name w:val="index 4"/>
    <w:basedOn w:val="Normal"/>
    <w:next w:val="Normal"/>
    <w:autoRedefine/>
    <w:uiPriority w:val="99"/>
    <w:semiHidden/>
    <w:rsid w:val="00990737"/>
    <w:pPr>
      <w:spacing w:after="0" w:line="240" w:lineRule="auto"/>
      <w:ind w:left="880" w:hanging="220"/>
    </w:pPr>
  </w:style>
  <w:style w:type="paragraph" w:styleId="Indeks5">
    <w:name w:val="index 5"/>
    <w:basedOn w:val="Normal"/>
    <w:next w:val="Normal"/>
    <w:autoRedefine/>
    <w:uiPriority w:val="99"/>
    <w:semiHidden/>
    <w:rsid w:val="00990737"/>
    <w:pPr>
      <w:spacing w:after="0" w:line="240" w:lineRule="auto"/>
      <w:ind w:left="1100" w:hanging="220"/>
    </w:pPr>
  </w:style>
  <w:style w:type="paragraph" w:styleId="Indeks6">
    <w:name w:val="index 6"/>
    <w:basedOn w:val="Normal"/>
    <w:next w:val="Normal"/>
    <w:autoRedefine/>
    <w:uiPriority w:val="99"/>
    <w:semiHidden/>
    <w:rsid w:val="00990737"/>
    <w:pPr>
      <w:spacing w:after="0" w:line="240" w:lineRule="auto"/>
      <w:ind w:left="1320" w:hanging="220"/>
    </w:pPr>
  </w:style>
  <w:style w:type="paragraph" w:styleId="Indeks7">
    <w:name w:val="index 7"/>
    <w:basedOn w:val="Normal"/>
    <w:next w:val="Normal"/>
    <w:autoRedefine/>
    <w:uiPriority w:val="99"/>
    <w:semiHidden/>
    <w:rsid w:val="00990737"/>
    <w:pPr>
      <w:spacing w:after="0" w:line="240" w:lineRule="auto"/>
      <w:ind w:left="1540" w:hanging="220"/>
    </w:pPr>
  </w:style>
  <w:style w:type="paragraph" w:styleId="Indeks8">
    <w:name w:val="index 8"/>
    <w:basedOn w:val="Normal"/>
    <w:next w:val="Normal"/>
    <w:autoRedefine/>
    <w:uiPriority w:val="99"/>
    <w:semiHidden/>
    <w:rsid w:val="00990737"/>
    <w:pPr>
      <w:spacing w:after="0" w:line="240" w:lineRule="auto"/>
      <w:ind w:left="1760" w:hanging="220"/>
    </w:pPr>
  </w:style>
  <w:style w:type="paragraph" w:styleId="Indeks9">
    <w:name w:val="index 9"/>
    <w:basedOn w:val="Normal"/>
    <w:next w:val="Normal"/>
    <w:autoRedefine/>
    <w:uiPriority w:val="99"/>
    <w:semiHidden/>
    <w:rsid w:val="00990737"/>
    <w:pPr>
      <w:spacing w:after="0" w:line="240" w:lineRule="auto"/>
      <w:ind w:left="1980" w:hanging="220"/>
    </w:pPr>
  </w:style>
  <w:style w:type="paragraph" w:styleId="Indeksoverskrift">
    <w:name w:val="index heading"/>
    <w:basedOn w:val="Normal"/>
    <w:next w:val="Indeks1"/>
    <w:uiPriority w:val="99"/>
    <w:semiHidden/>
    <w:rsid w:val="00990737"/>
    <w:pPr>
      <w:spacing w:after="0"/>
    </w:pPr>
    <w:rPr>
      <w:rFonts w:asciiTheme="majorHAnsi" w:eastAsiaTheme="majorEastAsia" w:hAnsiTheme="majorHAnsi" w:cstheme="majorBidi"/>
      <w:b/>
      <w:bCs/>
    </w:rPr>
  </w:style>
  <w:style w:type="table" w:styleId="Lystgitter">
    <w:name w:val="Light Grid"/>
    <w:basedOn w:val="Tabel-Normal"/>
    <w:uiPriority w:val="62"/>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18" w:space="0" w:color="0063A9" w:themeColor="accent1"/>
          <w:right w:val="single" w:sz="8" w:space="0" w:color="0063A9" w:themeColor="accent1"/>
          <w:insideH w:val="nil"/>
          <w:insideV w:val="single" w:sz="8" w:space="0" w:color="0063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insideH w:val="nil"/>
          <w:insideV w:val="single" w:sz="8" w:space="0" w:color="0063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shd w:val="clear" w:color="auto" w:fill="AADBFF" w:themeFill="accent1" w:themeFillTint="3F"/>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shd w:val="clear" w:color="auto" w:fill="AADBFF" w:themeFill="accent1" w:themeFillTint="3F"/>
      </w:tcPr>
    </w:tblStylePr>
    <w:tblStylePr w:type="band2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tcPr>
    </w:tblStylePr>
  </w:style>
  <w:style w:type="table" w:styleId="Lystgitter-fremhvningsfarve2">
    <w:name w:val="Light Grid Accent 2"/>
    <w:basedOn w:val="Tabel-Normal"/>
    <w:uiPriority w:val="62"/>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18" w:space="0" w:color="3BB9EB" w:themeColor="accent2"/>
          <w:right w:val="single" w:sz="8" w:space="0" w:color="3BB9EB" w:themeColor="accent2"/>
          <w:insideH w:val="nil"/>
          <w:insideV w:val="single" w:sz="8" w:space="0" w:color="3BB9E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insideH w:val="nil"/>
          <w:insideV w:val="single" w:sz="8" w:space="0" w:color="3BB9E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shd w:val="clear" w:color="auto" w:fill="CEEDFA" w:themeFill="accent2" w:themeFillTint="3F"/>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shd w:val="clear" w:color="auto" w:fill="CEEDFA" w:themeFill="accent2" w:themeFillTint="3F"/>
      </w:tcPr>
    </w:tblStylePr>
    <w:tblStylePr w:type="band2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tcPr>
    </w:tblStylePr>
  </w:style>
  <w:style w:type="table" w:styleId="Lystgitter-fremhvningsfarve3">
    <w:name w:val="Light Grid Accent 3"/>
    <w:basedOn w:val="Tabel-Normal"/>
    <w:uiPriority w:val="62"/>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18" w:space="0" w:color="40DCAF" w:themeColor="accent3"/>
          <w:right w:val="single" w:sz="8" w:space="0" w:color="40DCAF" w:themeColor="accent3"/>
          <w:insideH w:val="nil"/>
          <w:insideV w:val="single" w:sz="8" w:space="0" w:color="40DC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insideH w:val="nil"/>
          <w:insideV w:val="single" w:sz="8" w:space="0" w:color="40DC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shd w:val="clear" w:color="auto" w:fill="CFF6EB" w:themeFill="accent3" w:themeFillTint="3F"/>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shd w:val="clear" w:color="auto" w:fill="CFF6EB" w:themeFill="accent3" w:themeFillTint="3F"/>
      </w:tcPr>
    </w:tblStylePr>
    <w:tblStylePr w:type="band2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tcPr>
    </w:tblStylePr>
  </w:style>
  <w:style w:type="table" w:styleId="Lystgitter-fremhvningsfarve4">
    <w:name w:val="Light Grid Accent 4"/>
    <w:basedOn w:val="Tabel-Normal"/>
    <w:uiPriority w:val="62"/>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18" w:space="0" w:color="F6BD2E" w:themeColor="accent4"/>
          <w:right w:val="single" w:sz="8" w:space="0" w:color="F6BD2E" w:themeColor="accent4"/>
          <w:insideH w:val="nil"/>
          <w:insideV w:val="single" w:sz="8" w:space="0" w:color="F6BD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insideH w:val="nil"/>
          <w:insideV w:val="single" w:sz="8" w:space="0" w:color="F6BD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shd w:val="clear" w:color="auto" w:fill="FCEECB" w:themeFill="accent4" w:themeFillTint="3F"/>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shd w:val="clear" w:color="auto" w:fill="FCEECB" w:themeFill="accent4" w:themeFillTint="3F"/>
      </w:tcPr>
    </w:tblStylePr>
    <w:tblStylePr w:type="band2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tcPr>
    </w:tblStylePr>
  </w:style>
  <w:style w:type="table" w:styleId="Lystgitter-fremhvningsfarve5">
    <w:name w:val="Light Grid Accent 5"/>
    <w:basedOn w:val="Tabel-Normal"/>
    <w:uiPriority w:val="62"/>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18" w:space="0" w:color="BBCCD4" w:themeColor="accent5"/>
          <w:right w:val="single" w:sz="8" w:space="0" w:color="BBCCD4" w:themeColor="accent5"/>
          <w:insideH w:val="nil"/>
          <w:insideV w:val="single" w:sz="8" w:space="0" w:color="BBCC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insideH w:val="nil"/>
          <w:insideV w:val="single" w:sz="8" w:space="0" w:color="BBCC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shd w:val="clear" w:color="auto" w:fill="EEF2F4" w:themeFill="accent5" w:themeFillTint="3F"/>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shd w:val="clear" w:color="auto" w:fill="EEF2F4" w:themeFill="accent5" w:themeFillTint="3F"/>
      </w:tcPr>
    </w:tblStylePr>
    <w:tblStylePr w:type="band2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tcPr>
    </w:tblStylePr>
  </w:style>
  <w:style w:type="table" w:styleId="Lystgitter-fremhvningsfarve6">
    <w:name w:val="Light Grid Accent 6"/>
    <w:basedOn w:val="Tabel-Normal"/>
    <w:uiPriority w:val="62"/>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18" w:space="0" w:color="6A8D9E" w:themeColor="accent6"/>
          <w:right w:val="single" w:sz="8" w:space="0" w:color="6A8D9E" w:themeColor="accent6"/>
          <w:insideH w:val="nil"/>
          <w:insideV w:val="single" w:sz="8" w:space="0" w:color="6A8D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insideH w:val="nil"/>
          <w:insideV w:val="single" w:sz="8" w:space="0" w:color="6A8D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shd w:val="clear" w:color="auto" w:fill="DAE2E7" w:themeFill="accent6" w:themeFillTint="3F"/>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shd w:val="clear" w:color="auto" w:fill="DAE2E7" w:themeFill="accent6" w:themeFillTint="3F"/>
      </w:tcPr>
    </w:tblStylePr>
    <w:tblStylePr w:type="band2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tcPr>
    </w:tblStylePr>
  </w:style>
  <w:style w:type="table" w:styleId="Lysliste">
    <w:name w:val="Light List"/>
    <w:basedOn w:val="Tabel-Normal"/>
    <w:uiPriority w:val="61"/>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pPr>
        <w:spacing w:before="0" w:after="0" w:line="240" w:lineRule="auto"/>
      </w:pPr>
      <w:rPr>
        <w:b/>
        <w:bCs/>
        <w:color w:val="FFFFFF" w:themeColor="background1"/>
      </w:rPr>
      <w:tblPr/>
      <w:tcPr>
        <w:shd w:val="clear" w:color="auto" w:fill="0063A9" w:themeFill="accent1"/>
      </w:tcPr>
    </w:tblStylePr>
    <w:tblStylePr w:type="lastRow">
      <w:pPr>
        <w:spacing w:before="0" w:after="0" w:line="240" w:lineRule="auto"/>
      </w:pPr>
      <w:rPr>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tcBorders>
      </w:tcPr>
    </w:tblStylePr>
    <w:tblStylePr w:type="firstCol">
      <w:rPr>
        <w:b/>
        <w:bCs/>
      </w:rPr>
    </w:tblStylePr>
    <w:tblStylePr w:type="lastCol">
      <w:rPr>
        <w:b/>
        <w:bCs/>
      </w:r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style>
  <w:style w:type="table" w:styleId="Lysliste-fremhvningsfarve2">
    <w:name w:val="Light List Accent 2"/>
    <w:basedOn w:val="Tabel-Normal"/>
    <w:uiPriority w:val="61"/>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pPr>
        <w:spacing w:before="0" w:after="0" w:line="240" w:lineRule="auto"/>
      </w:pPr>
      <w:rPr>
        <w:b/>
        <w:bCs/>
        <w:color w:val="FFFFFF" w:themeColor="background1"/>
      </w:rPr>
      <w:tblPr/>
      <w:tcPr>
        <w:shd w:val="clear" w:color="auto" w:fill="3BB9EB" w:themeFill="accent2"/>
      </w:tcPr>
    </w:tblStylePr>
    <w:tblStylePr w:type="lastRow">
      <w:pPr>
        <w:spacing w:before="0" w:after="0" w:line="240" w:lineRule="auto"/>
      </w:pPr>
      <w:rPr>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tcBorders>
      </w:tcPr>
    </w:tblStylePr>
    <w:tblStylePr w:type="firstCol">
      <w:rPr>
        <w:b/>
        <w:bCs/>
      </w:rPr>
    </w:tblStylePr>
    <w:tblStylePr w:type="lastCol">
      <w:rPr>
        <w:b/>
        <w:bCs/>
      </w:r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style>
  <w:style w:type="table" w:styleId="Lysliste-fremhvningsfarve3">
    <w:name w:val="Light List Accent 3"/>
    <w:basedOn w:val="Tabel-Normal"/>
    <w:uiPriority w:val="61"/>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pPr>
        <w:spacing w:before="0" w:after="0" w:line="240" w:lineRule="auto"/>
      </w:pPr>
      <w:rPr>
        <w:b/>
        <w:bCs/>
        <w:color w:val="FFFFFF" w:themeColor="background1"/>
      </w:rPr>
      <w:tblPr/>
      <w:tcPr>
        <w:shd w:val="clear" w:color="auto" w:fill="40DCAF" w:themeFill="accent3"/>
      </w:tcPr>
    </w:tblStylePr>
    <w:tblStylePr w:type="lastRow">
      <w:pPr>
        <w:spacing w:before="0" w:after="0" w:line="240" w:lineRule="auto"/>
      </w:pPr>
      <w:rPr>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tcBorders>
      </w:tcPr>
    </w:tblStylePr>
    <w:tblStylePr w:type="firstCol">
      <w:rPr>
        <w:b/>
        <w:bCs/>
      </w:rPr>
    </w:tblStylePr>
    <w:tblStylePr w:type="lastCol">
      <w:rPr>
        <w:b/>
        <w:bCs/>
      </w:r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style>
  <w:style w:type="table" w:styleId="Lysliste-fremhvningsfarve4">
    <w:name w:val="Light List Accent 4"/>
    <w:basedOn w:val="Tabel-Normal"/>
    <w:uiPriority w:val="61"/>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pPr>
        <w:spacing w:before="0" w:after="0" w:line="240" w:lineRule="auto"/>
      </w:pPr>
      <w:rPr>
        <w:b/>
        <w:bCs/>
        <w:color w:val="FFFFFF" w:themeColor="background1"/>
      </w:rPr>
      <w:tblPr/>
      <w:tcPr>
        <w:shd w:val="clear" w:color="auto" w:fill="F6BD2E" w:themeFill="accent4"/>
      </w:tcPr>
    </w:tblStylePr>
    <w:tblStylePr w:type="lastRow">
      <w:pPr>
        <w:spacing w:before="0" w:after="0" w:line="240" w:lineRule="auto"/>
      </w:pPr>
      <w:rPr>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tcBorders>
      </w:tcPr>
    </w:tblStylePr>
    <w:tblStylePr w:type="firstCol">
      <w:rPr>
        <w:b/>
        <w:bCs/>
      </w:rPr>
    </w:tblStylePr>
    <w:tblStylePr w:type="lastCol">
      <w:rPr>
        <w:b/>
        <w:bCs/>
      </w:r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style>
  <w:style w:type="table" w:styleId="Lysliste-fremhvningsfarve5">
    <w:name w:val="Light List Accent 5"/>
    <w:basedOn w:val="Tabel-Normal"/>
    <w:uiPriority w:val="61"/>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pPr>
        <w:spacing w:before="0" w:after="0" w:line="240" w:lineRule="auto"/>
      </w:pPr>
      <w:rPr>
        <w:b/>
        <w:bCs/>
        <w:color w:val="FFFFFF" w:themeColor="background1"/>
      </w:rPr>
      <w:tblPr/>
      <w:tcPr>
        <w:shd w:val="clear" w:color="auto" w:fill="BBCCD4" w:themeFill="accent5"/>
      </w:tcPr>
    </w:tblStylePr>
    <w:tblStylePr w:type="lastRow">
      <w:pPr>
        <w:spacing w:before="0" w:after="0" w:line="240" w:lineRule="auto"/>
      </w:pPr>
      <w:rPr>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tcBorders>
      </w:tcPr>
    </w:tblStylePr>
    <w:tblStylePr w:type="firstCol">
      <w:rPr>
        <w:b/>
        <w:bCs/>
      </w:rPr>
    </w:tblStylePr>
    <w:tblStylePr w:type="lastCol">
      <w:rPr>
        <w:b/>
        <w:bCs/>
      </w:r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style>
  <w:style w:type="table" w:styleId="Lysliste-fremhvningsfarve6">
    <w:name w:val="Light List Accent 6"/>
    <w:basedOn w:val="Tabel-Normal"/>
    <w:uiPriority w:val="61"/>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pPr>
        <w:spacing w:before="0" w:after="0" w:line="240" w:lineRule="auto"/>
      </w:pPr>
      <w:rPr>
        <w:b/>
        <w:bCs/>
        <w:color w:val="FFFFFF" w:themeColor="background1"/>
      </w:rPr>
      <w:tblPr/>
      <w:tcPr>
        <w:shd w:val="clear" w:color="auto" w:fill="6A8D9E" w:themeFill="accent6"/>
      </w:tcPr>
    </w:tblStylePr>
    <w:tblStylePr w:type="lastRow">
      <w:pPr>
        <w:spacing w:before="0" w:after="0" w:line="240" w:lineRule="auto"/>
      </w:pPr>
      <w:rPr>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tcBorders>
      </w:tcPr>
    </w:tblStylePr>
    <w:tblStylePr w:type="firstCol">
      <w:rPr>
        <w:b/>
        <w:bCs/>
      </w:rPr>
    </w:tblStylePr>
    <w:tblStylePr w:type="lastCol">
      <w:rPr>
        <w:b/>
        <w:bCs/>
      </w:r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style>
  <w:style w:type="table" w:styleId="Lysskygge">
    <w:name w:val="Light Shading"/>
    <w:basedOn w:val="Tabel-Normal"/>
    <w:uiPriority w:val="60"/>
    <w:semiHidden/>
    <w:unhideWhenUsed/>
    <w:rsid w:val="009907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90737"/>
    <w:pPr>
      <w:spacing w:line="240" w:lineRule="auto"/>
    </w:pPr>
    <w:rPr>
      <w:color w:val="00497E" w:themeColor="accent1" w:themeShade="BF"/>
    </w:rPr>
    <w:tblPr>
      <w:tblStyleRowBandSize w:val="1"/>
      <w:tblStyleColBandSize w:val="1"/>
      <w:tblBorders>
        <w:top w:val="single" w:sz="8" w:space="0" w:color="0063A9" w:themeColor="accent1"/>
        <w:bottom w:val="single" w:sz="8" w:space="0" w:color="0063A9" w:themeColor="accent1"/>
      </w:tblBorders>
    </w:tblPr>
    <w:tblStylePr w:type="fir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la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left w:val="nil"/>
          <w:right w:val="nil"/>
          <w:insideH w:val="nil"/>
          <w:insideV w:val="nil"/>
        </w:tcBorders>
        <w:shd w:val="clear" w:color="auto" w:fill="AADBFF" w:themeFill="accent1" w:themeFillTint="3F"/>
      </w:tcPr>
    </w:tblStylePr>
  </w:style>
  <w:style w:type="table" w:styleId="Lysskygge-fremhvningsfarve2">
    <w:name w:val="Light Shading Accent 2"/>
    <w:basedOn w:val="Tabel-Normal"/>
    <w:uiPriority w:val="60"/>
    <w:semiHidden/>
    <w:unhideWhenUsed/>
    <w:rsid w:val="00990737"/>
    <w:pPr>
      <w:spacing w:line="240" w:lineRule="auto"/>
    </w:pPr>
    <w:rPr>
      <w:color w:val="1494C7" w:themeColor="accent2" w:themeShade="BF"/>
    </w:rPr>
    <w:tblPr>
      <w:tblStyleRowBandSize w:val="1"/>
      <w:tblStyleColBandSize w:val="1"/>
      <w:tblBorders>
        <w:top w:val="single" w:sz="8" w:space="0" w:color="3BB9EB" w:themeColor="accent2"/>
        <w:bottom w:val="single" w:sz="8" w:space="0" w:color="3BB9EB" w:themeColor="accent2"/>
      </w:tblBorders>
    </w:tblPr>
    <w:tblStylePr w:type="fir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la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left w:val="nil"/>
          <w:right w:val="nil"/>
          <w:insideH w:val="nil"/>
          <w:insideV w:val="nil"/>
        </w:tcBorders>
        <w:shd w:val="clear" w:color="auto" w:fill="CEEDFA" w:themeFill="accent2" w:themeFillTint="3F"/>
      </w:tcPr>
    </w:tblStylePr>
  </w:style>
  <w:style w:type="table" w:styleId="Lysskygge-fremhvningsfarve3">
    <w:name w:val="Light Shading Accent 3"/>
    <w:basedOn w:val="Tabel-Normal"/>
    <w:uiPriority w:val="60"/>
    <w:semiHidden/>
    <w:unhideWhenUsed/>
    <w:rsid w:val="00990737"/>
    <w:pPr>
      <w:spacing w:line="240" w:lineRule="auto"/>
    </w:pPr>
    <w:rPr>
      <w:color w:val="21B389" w:themeColor="accent3" w:themeShade="BF"/>
    </w:rPr>
    <w:tblPr>
      <w:tblStyleRowBandSize w:val="1"/>
      <w:tblStyleColBandSize w:val="1"/>
      <w:tblBorders>
        <w:top w:val="single" w:sz="8" w:space="0" w:color="40DCAF" w:themeColor="accent3"/>
        <w:bottom w:val="single" w:sz="8" w:space="0" w:color="40DCAF" w:themeColor="accent3"/>
      </w:tblBorders>
    </w:tblPr>
    <w:tblStylePr w:type="fir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la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left w:val="nil"/>
          <w:right w:val="nil"/>
          <w:insideH w:val="nil"/>
          <w:insideV w:val="nil"/>
        </w:tcBorders>
        <w:shd w:val="clear" w:color="auto" w:fill="CFF6EB" w:themeFill="accent3" w:themeFillTint="3F"/>
      </w:tcPr>
    </w:tblStylePr>
  </w:style>
  <w:style w:type="table" w:styleId="Lysskygge-fremhvningsfarve4">
    <w:name w:val="Light Shading Accent 4"/>
    <w:basedOn w:val="Tabel-Normal"/>
    <w:uiPriority w:val="60"/>
    <w:semiHidden/>
    <w:unhideWhenUsed/>
    <w:rsid w:val="00990737"/>
    <w:pPr>
      <w:spacing w:line="240" w:lineRule="auto"/>
    </w:pPr>
    <w:rPr>
      <w:color w:val="D19809" w:themeColor="accent4" w:themeShade="BF"/>
    </w:rPr>
    <w:tblPr>
      <w:tblStyleRowBandSize w:val="1"/>
      <w:tblStyleColBandSize w:val="1"/>
      <w:tblBorders>
        <w:top w:val="single" w:sz="8" w:space="0" w:color="F6BD2E" w:themeColor="accent4"/>
        <w:bottom w:val="single" w:sz="8" w:space="0" w:color="F6BD2E" w:themeColor="accent4"/>
      </w:tblBorders>
    </w:tblPr>
    <w:tblStylePr w:type="fir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la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left w:val="nil"/>
          <w:right w:val="nil"/>
          <w:insideH w:val="nil"/>
          <w:insideV w:val="nil"/>
        </w:tcBorders>
        <w:shd w:val="clear" w:color="auto" w:fill="FCEECB" w:themeFill="accent4" w:themeFillTint="3F"/>
      </w:tcPr>
    </w:tblStylePr>
  </w:style>
  <w:style w:type="table" w:styleId="Lysskygge-fremhvningsfarve5">
    <w:name w:val="Light Shading Accent 5"/>
    <w:basedOn w:val="Tabel-Normal"/>
    <w:uiPriority w:val="60"/>
    <w:semiHidden/>
    <w:unhideWhenUsed/>
    <w:rsid w:val="00990737"/>
    <w:pPr>
      <w:spacing w:line="240" w:lineRule="auto"/>
    </w:pPr>
    <w:rPr>
      <w:color w:val="7D9DAD" w:themeColor="accent5" w:themeShade="BF"/>
    </w:rPr>
    <w:tblPr>
      <w:tblStyleRowBandSize w:val="1"/>
      <w:tblStyleColBandSize w:val="1"/>
      <w:tblBorders>
        <w:top w:val="single" w:sz="8" w:space="0" w:color="BBCCD4" w:themeColor="accent5"/>
        <w:bottom w:val="single" w:sz="8" w:space="0" w:color="BBCCD4" w:themeColor="accent5"/>
      </w:tblBorders>
    </w:tblPr>
    <w:tblStylePr w:type="fir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la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left w:val="nil"/>
          <w:right w:val="nil"/>
          <w:insideH w:val="nil"/>
          <w:insideV w:val="nil"/>
        </w:tcBorders>
        <w:shd w:val="clear" w:color="auto" w:fill="EEF2F4" w:themeFill="accent5" w:themeFillTint="3F"/>
      </w:tcPr>
    </w:tblStylePr>
  </w:style>
  <w:style w:type="table" w:styleId="Lysskygge-fremhvningsfarve6">
    <w:name w:val="Light Shading Accent 6"/>
    <w:basedOn w:val="Tabel-Normal"/>
    <w:uiPriority w:val="60"/>
    <w:semiHidden/>
    <w:unhideWhenUsed/>
    <w:rsid w:val="00990737"/>
    <w:pPr>
      <w:spacing w:line="240" w:lineRule="auto"/>
    </w:pPr>
    <w:rPr>
      <w:color w:val="4E6977" w:themeColor="accent6" w:themeShade="BF"/>
    </w:rPr>
    <w:tblPr>
      <w:tblStyleRowBandSize w:val="1"/>
      <w:tblStyleColBandSize w:val="1"/>
      <w:tblBorders>
        <w:top w:val="single" w:sz="8" w:space="0" w:color="6A8D9E" w:themeColor="accent6"/>
        <w:bottom w:val="single" w:sz="8" w:space="0" w:color="6A8D9E" w:themeColor="accent6"/>
      </w:tblBorders>
    </w:tblPr>
    <w:tblStylePr w:type="fir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la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left w:val="nil"/>
          <w:right w:val="nil"/>
          <w:insideH w:val="nil"/>
          <w:insideV w:val="nil"/>
        </w:tcBorders>
        <w:shd w:val="clear" w:color="auto" w:fill="DAE2E7" w:themeFill="accent6" w:themeFillTint="3F"/>
      </w:tcPr>
    </w:tblStylePr>
  </w:style>
  <w:style w:type="character" w:styleId="Linjenummer">
    <w:name w:val="line number"/>
    <w:basedOn w:val="Standardskrifttypeiafsnit"/>
    <w:uiPriority w:val="99"/>
    <w:semiHidden/>
    <w:rsid w:val="00990737"/>
    <w:rPr>
      <w:lang w:val="da-DK"/>
    </w:rPr>
  </w:style>
  <w:style w:type="paragraph" w:styleId="Liste">
    <w:name w:val="List"/>
    <w:basedOn w:val="Normal"/>
    <w:uiPriority w:val="99"/>
    <w:semiHidden/>
    <w:rsid w:val="00990737"/>
    <w:pPr>
      <w:spacing w:after="0"/>
      <w:ind w:left="283" w:hanging="283"/>
      <w:contextualSpacing/>
    </w:pPr>
  </w:style>
  <w:style w:type="paragraph" w:styleId="Liste2">
    <w:name w:val="List 2"/>
    <w:basedOn w:val="Normal"/>
    <w:uiPriority w:val="99"/>
    <w:semiHidden/>
    <w:rsid w:val="00990737"/>
    <w:pPr>
      <w:spacing w:after="0"/>
      <w:ind w:left="566" w:hanging="283"/>
      <w:contextualSpacing/>
    </w:pPr>
  </w:style>
  <w:style w:type="paragraph" w:styleId="Liste3">
    <w:name w:val="List 3"/>
    <w:basedOn w:val="Normal"/>
    <w:uiPriority w:val="99"/>
    <w:semiHidden/>
    <w:rsid w:val="00990737"/>
    <w:pPr>
      <w:spacing w:after="0"/>
      <w:ind w:left="849" w:hanging="283"/>
      <w:contextualSpacing/>
    </w:pPr>
  </w:style>
  <w:style w:type="paragraph" w:styleId="Liste4">
    <w:name w:val="List 4"/>
    <w:basedOn w:val="Normal"/>
    <w:uiPriority w:val="99"/>
    <w:semiHidden/>
    <w:rsid w:val="00990737"/>
    <w:pPr>
      <w:spacing w:after="0"/>
      <w:ind w:left="1132" w:hanging="283"/>
      <w:contextualSpacing/>
    </w:pPr>
  </w:style>
  <w:style w:type="paragraph" w:styleId="Liste5">
    <w:name w:val="List 5"/>
    <w:basedOn w:val="Normal"/>
    <w:uiPriority w:val="99"/>
    <w:semiHidden/>
    <w:rsid w:val="00990737"/>
    <w:pPr>
      <w:spacing w:after="0"/>
      <w:ind w:left="1415" w:hanging="283"/>
      <w:contextualSpacing/>
    </w:pPr>
  </w:style>
  <w:style w:type="paragraph" w:styleId="Opstilling-punkttegn2">
    <w:name w:val="List Bullet 2"/>
    <w:basedOn w:val="Normal"/>
    <w:uiPriority w:val="99"/>
    <w:semiHidden/>
    <w:rsid w:val="00990737"/>
    <w:pPr>
      <w:numPr>
        <w:numId w:val="38"/>
      </w:numPr>
      <w:spacing w:after="0"/>
      <w:contextualSpacing/>
    </w:pPr>
  </w:style>
  <w:style w:type="paragraph" w:styleId="Opstilling-punkttegn3">
    <w:name w:val="List Bullet 3"/>
    <w:basedOn w:val="Normal"/>
    <w:uiPriority w:val="99"/>
    <w:semiHidden/>
    <w:rsid w:val="00990737"/>
    <w:pPr>
      <w:numPr>
        <w:numId w:val="39"/>
      </w:numPr>
      <w:spacing w:after="0"/>
      <w:contextualSpacing/>
    </w:pPr>
  </w:style>
  <w:style w:type="paragraph" w:styleId="Opstilling-punkttegn4">
    <w:name w:val="List Bullet 4"/>
    <w:basedOn w:val="Normal"/>
    <w:uiPriority w:val="99"/>
    <w:semiHidden/>
    <w:rsid w:val="00990737"/>
    <w:pPr>
      <w:numPr>
        <w:numId w:val="40"/>
      </w:numPr>
      <w:spacing w:after="0"/>
      <w:contextualSpacing/>
    </w:pPr>
  </w:style>
  <w:style w:type="paragraph" w:styleId="Opstilling-punkttegn5">
    <w:name w:val="List Bullet 5"/>
    <w:basedOn w:val="Normal"/>
    <w:uiPriority w:val="99"/>
    <w:semiHidden/>
    <w:rsid w:val="00990737"/>
    <w:pPr>
      <w:numPr>
        <w:numId w:val="41"/>
      </w:numPr>
      <w:spacing w:after="0"/>
      <w:contextualSpacing/>
    </w:pPr>
  </w:style>
  <w:style w:type="paragraph" w:styleId="Opstilling-forts">
    <w:name w:val="List Continue"/>
    <w:basedOn w:val="Normal"/>
    <w:uiPriority w:val="99"/>
    <w:semiHidden/>
    <w:rsid w:val="00990737"/>
    <w:pPr>
      <w:spacing w:after="120"/>
      <w:ind w:left="283"/>
      <w:contextualSpacing/>
    </w:pPr>
  </w:style>
  <w:style w:type="paragraph" w:styleId="Opstilling-forts2">
    <w:name w:val="List Continue 2"/>
    <w:basedOn w:val="Normal"/>
    <w:uiPriority w:val="99"/>
    <w:semiHidden/>
    <w:rsid w:val="00990737"/>
    <w:pPr>
      <w:spacing w:after="120"/>
      <w:ind w:left="566"/>
      <w:contextualSpacing/>
    </w:pPr>
  </w:style>
  <w:style w:type="paragraph" w:styleId="Opstilling-forts3">
    <w:name w:val="List Continue 3"/>
    <w:basedOn w:val="Normal"/>
    <w:uiPriority w:val="99"/>
    <w:semiHidden/>
    <w:rsid w:val="00990737"/>
    <w:pPr>
      <w:spacing w:after="120"/>
      <w:ind w:left="849"/>
      <w:contextualSpacing/>
    </w:pPr>
  </w:style>
  <w:style w:type="paragraph" w:styleId="Opstilling-forts4">
    <w:name w:val="List Continue 4"/>
    <w:basedOn w:val="Normal"/>
    <w:uiPriority w:val="99"/>
    <w:semiHidden/>
    <w:rsid w:val="00990737"/>
    <w:pPr>
      <w:spacing w:after="120"/>
      <w:ind w:left="1132"/>
      <w:contextualSpacing/>
    </w:pPr>
  </w:style>
  <w:style w:type="paragraph" w:styleId="Opstilling-forts5">
    <w:name w:val="List Continue 5"/>
    <w:basedOn w:val="Normal"/>
    <w:uiPriority w:val="99"/>
    <w:semiHidden/>
    <w:rsid w:val="00990737"/>
    <w:pPr>
      <w:spacing w:after="120"/>
      <w:ind w:left="1415"/>
      <w:contextualSpacing/>
    </w:pPr>
  </w:style>
  <w:style w:type="paragraph" w:styleId="Opstilling-talellerbogst2">
    <w:name w:val="List Number 2"/>
    <w:basedOn w:val="Normal"/>
    <w:uiPriority w:val="99"/>
    <w:semiHidden/>
    <w:rsid w:val="00990737"/>
    <w:pPr>
      <w:numPr>
        <w:numId w:val="42"/>
      </w:numPr>
      <w:spacing w:after="0"/>
      <w:contextualSpacing/>
    </w:pPr>
  </w:style>
  <w:style w:type="paragraph" w:styleId="Opstilling-talellerbogst3">
    <w:name w:val="List Number 3"/>
    <w:basedOn w:val="Normal"/>
    <w:uiPriority w:val="99"/>
    <w:semiHidden/>
    <w:rsid w:val="00990737"/>
    <w:pPr>
      <w:numPr>
        <w:numId w:val="43"/>
      </w:numPr>
      <w:spacing w:after="0"/>
      <w:contextualSpacing/>
    </w:pPr>
  </w:style>
  <w:style w:type="paragraph" w:styleId="Opstilling-talellerbogst4">
    <w:name w:val="List Number 4"/>
    <w:basedOn w:val="Normal"/>
    <w:uiPriority w:val="99"/>
    <w:semiHidden/>
    <w:rsid w:val="00990737"/>
    <w:pPr>
      <w:numPr>
        <w:numId w:val="44"/>
      </w:numPr>
      <w:spacing w:after="0"/>
      <w:contextualSpacing/>
    </w:pPr>
  </w:style>
  <w:style w:type="paragraph" w:styleId="Opstilling-talellerbogst5">
    <w:name w:val="List Number 5"/>
    <w:basedOn w:val="Normal"/>
    <w:uiPriority w:val="99"/>
    <w:semiHidden/>
    <w:rsid w:val="00990737"/>
    <w:pPr>
      <w:numPr>
        <w:numId w:val="45"/>
      </w:numPr>
      <w:spacing w:after="0"/>
      <w:contextualSpacing/>
    </w:pPr>
  </w:style>
  <w:style w:type="paragraph" w:styleId="Listeafsnit">
    <w:name w:val="List Paragraph"/>
    <w:basedOn w:val="Normal"/>
    <w:uiPriority w:val="99"/>
    <w:semiHidden/>
    <w:qFormat/>
    <w:rsid w:val="00990737"/>
    <w:pPr>
      <w:spacing w:after="0"/>
      <w:ind w:left="720"/>
      <w:contextualSpacing/>
    </w:pPr>
  </w:style>
  <w:style w:type="table" w:styleId="Listetabel1-lys">
    <w:name w:val="List Table 1 Light"/>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32A9FF" w:themeColor="accent1" w:themeTint="99"/>
        </w:tcBorders>
      </w:tcPr>
    </w:tblStylePr>
    <w:tblStylePr w:type="lastRow">
      <w:rPr>
        <w:b/>
        <w:bCs/>
      </w:rPr>
      <w:tblPr/>
      <w:tcPr>
        <w:tcBorders>
          <w:top w:val="sing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1-lys-farve2">
    <w:name w:val="List Table 1 Light Accent 2"/>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9D4F3" w:themeColor="accent2" w:themeTint="99"/>
        </w:tcBorders>
      </w:tcPr>
    </w:tblStylePr>
    <w:tblStylePr w:type="lastRow">
      <w:rPr>
        <w:b/>
        <w:bCs/>
      </w:rPr>
      <w:tblPr/>
      <w:tcPr>
        <w:tcBorders>
          <w:top w:val="sing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1-lys-farve3">
    <w:name w:val="List Table 1 Light Accent 3"/>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CEACE" w:themeColor="accent3" w:themeTint="99"/>
        </w:tcBorders>
      </w:tcPr>
    </w:tblStylePr>
    <w:tblStylePr w:type="lastRow">
      <w:rPr>
        <w:b/>
        <w:bCs/>
      </w:rPr>
      <w:tblPr/>
      <w:tcPr>
        <w:tcBorders>
          <w:top w:val="sing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1-lys-farve4">
    <w:name w:val="List Table 1 Light Accent 4"/>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F9D781" w:themeColor="accent4" w:themeTint="99"/>
        </w:tcBorders>
      </w:tcPr>
    </w:tblStylePr>
    <w:tblStylePr w:type="lastRow">
      <w:rPr>
        <w:b/>
        <w:bCs/>
      </w:rPr>
      <w:tblPr/>
      <w:tcPr>
        <w:tcBorders>
          <w:top w:val="sing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1-lys-farve5">
    <w:name w:val="List Table 1 Light Accent 5"/>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D6E0E5" w:themeColor="accent5" w:themeTint="99"/>
        </w:tcBorders>
      </w:tcPr>
    </w:tblStylePr>
    <w:tblStylePr w:type="lastRow">
      <w:rPr>
        <w:b/>
        <w:bCs/>
      </w:rPr>
      <w:tblPr/>
      <w:tcPr>
        <w:tcBorders>
          <w:top w:val="sing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1-lys-farve6">
    <w:name w:val="List Table 1 Light Accent 6"/>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A5BAC4" w:themeColor="accent6" w:themeTint="99"/>
        </w:tcBorders>
      </w:tcPr>
    </w:tblStylePr>
    <w:tblStylePr w:type="lastRow">
      <w:rPr>
        <w:b/>
        <w:bCs/>
      </w:rPr>
      <w:tblPr/>
      <w:tcPr>
        <w:tcBorders>
          <w:top w:val="sing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2">
    <w:name w:val="List Table 2"/>
    <w:basedOn w:val="Tabel-Normal"/>
    <w:uiPriority w:val="47"/>
    <w:rsid w:val="009907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90737"/>
    <w:pPr>
      <w:spacing w:line="240" w:lineRule="auto"/>
    </w:pPr>
    <w:tblPr>
      <w:tblStyleRowBandSize w:val="1"/>
      <w:tblStyleColBandSize w:val="1"/>
      <w:tblBorders>
        <w:top w:val="single" w:sz="4" w:space="0" w:color="32A9FF" w:themeColor="accent1" w:themeTint="99"/>
        <w:bottom w:val="single" w:sz="4" w:space="0" w:color="32A9FF" w:themeColor="accent1" w:themeTint="99"/>
        <w:insideH w:val="single" w:sz="4" w:space="0" w:color="32A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2-farve2">
    <w:name w:val="List Table 2 Accent 2"/>
    <w:basedOn w:val="Tabel-Normal"/>
    <w:uiPriority w:val="47"/>
    <w:rsid w:val="00990737"/>
    <w:pPr>
      <w:spacing w:line="240" w:lineRule="auto"/>
    </w:pPr>
    <w:tblPr>
      <w:tblStyleRowBandSize w:val="1"/>
      <w:tblStyleColBandSize w:val="1"/>
      <w:tblBorders>
        <w:top w:val="single" w:sz="4" w:space="0" w:color="89D4F3" w:themeColor="accent2" w:themeTint="99"/>
        <w:bottom w:val="single" w:sz="4" w:space="0" w:color="89D4F3" w:themeColor="accent2" w:themeTint="99"/>
        <w:insideH w:val="single" w:sz="4" w:space="0" w:color="89D4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2-farve3">
    <w:name w:val="List Table 2 Accent 3"/>
    <w:basedOn w:val="Tabel-Normal"/>
    <w:uiPriority w:val="47"/>
    <w:rsid w:val="00990737"/>
    <w:pPr>
      <w:spacing w:line="240" w:lineRule="auto"/>
    </w:pPr>
    <w:tblPr>
      <w:tblStyleRowBandSize w:val="1"/>
      <w:tblStyleColBandSize w:val="1"/>
      <w:tblBorders>
        <w:top w:val="single" w:sz="4" w:space="0" w:color="8CEACE" w:themeColor="accent3" w:themeTint="99"/>
        <w:bottom w:val="single" w:sz="4" w:space="0" w:color="8CEACE" w:themeColor="accent3" w:themeTint="99"/>
        <w:insideH w:val="single" w:sz="4" w:space="0" w:color="8CEA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2-farve4">
    <w:name w:val="List Table 2 Accent 4"/>
    <w:basedOn w:val="Tabel-Normal"/>
    <w:uiPriority w:val="47"/>
    <w:rsid w:val="00990737"/>
    <w:pPr>
      <w:spacing w:line="240" w:lineRule="auto"/>
    </w:pPr>
    <w:tblPr>
      <w:tblStyleRowBandSize w:val="1"/>
      <w:tblStyleColBandSize w:val="1"/>
      <w:tblBorders>
        <w:top w:val="single" w:sz="4" w:space="0" w:color="F9D781" w:themeColor="accent4" w:themeTint="99"/>
        <w:bottom w:val="single" w:sz="4" w:space="0" w:color="F9D781" w:themeColor="accent4" w:themeTint="99"/>
        <w:insideH w:val="single" w:sz="4" w:space="0" w:color="F9D7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2-farve5">
    <w:name w:val="List Table 2 Accent 5"/>
    <w:basedOn w:val="Tabel-Normal"/>
    <w:uiPriority w:val="47"/>
    <w:rsid w:val="00990737"/>
    <w:pPr>
      <w:spacing w:line="240" w:lineRule="auto"/>
    </w:pPr>
    <w:tblPr>
      <w:tblStyleRowBandSize w:val="1"/>
      <w:tblStyleColBandSize w:val="1"/>
      <w:tblBorders>
        <w:top w:val="single" w:sz="4" w:space="0" w:color="D6E0E5" w:themeColor="accent5" w:themeTint="99"/>
        <w:bottom w:val="single" w:sz="4" w:space="0" w:color="D6E0E5" w:themeColor="accent5" w:themeTint="99"/>
        <w:insideH w:val="single" w:sz="4" w:space="0" w:color="D6E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2-farve6">
    <w:name w:val="List Table 2 Accent 6"/>
    <w:basedOn w:val="Tabel-Normal"/>
    <w:uiPriority w:val="47"/>
    <w:rsid w:val="00990737"/>
    <w:pPr>
      <w:spacing w:line="240" w:lineRule="auto"/>
    </w:pPr>
    <w:tblPr>
      <w:tblStyleRowBandSize w:val="1"/>
      <w:tblStyleColBandSize w:val="1"/>
      <w:tblBorders>
        <w:top w:val="single" w:sz="4" w:space="0" w:color="A5BAC4" w:themeColor="accent6" w:themeTint="99"/>
        <w:bottom w:val="single" w:sz="4" w:space="0" w:color="A5BAC4" w:themeColor="accent6" w:themeTint="99"/>
        <w:insideH w:val="single" w:sz="4" w:space="0" w:color="A5BA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3">
    <w:name w:val="List Table 3"/>
    <w:basedOn w:val="Tabel-Normal"/>
    <w:uiPriority w:val="48"/>
    <w:rsid w:val="009907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90737"/>
    <w:pPr>
      <w:spacing w:line="240" w:lineRule="auto"/>
    </w:pPr>
    <w:tblPr>
      <w:tblStyleRowBandSize w:val="1"/>
      <w:tblStyleColBandSize w:val="1"/>
      <w:tblBorders>
        <w:top w:val="single" w:sz="4" w:space="0" w:color="0063A9" w:themeColor="accent1"/>
        <w:left w:val="single" w:sz="4" w:space="0" w:color="0063A9" w:themeColor="accent1"/>
        <w:bottom w:val="single" w:sz="4" w:space="0" w:color="0063A9" w:themeColor="accent1"/>
        <w:right w:val="single" w:sz="4" w:space="0" w:color="0063A9" w:themeColor="accent1"/>
      </w:tblBorders>
    </w:tblPr>
    <w:tblStylePr w:type="firstRow">
      <w:rPr>
        <w:b/>
        <w:bCs/>
        <w:color w:val="FFFFFF" w:themeColor="background1"/>
      </w:rPr>
      <w:tblPr/>
      <w:tcPr>
        <w:shd w:val="clear" w:color="auto" w:fill="0063A9" w:themeFill="accent1"/>
      </w:tcPr>
    </w:tblStylePr>
    <w:tblStylePr w:type="lastRow">
      <w:rPr>
        <w:b/>
        <w:bCs/>
      </w:rPr>
      <w:tblPr/>
      <w:tcPr>
        <w:tcBorders>
          <w:top w:val="double" w:sz="4" w:space="0" w:color="0063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A9" w:themeColor="accent1"/>
          <w:right w:val="single" w:sz="4" w:space="0" w:color="0063A9" w:themeColor="accent1"/>
        </w:tcBorders>
      </w:tcPr>
    </w:tblStylePr>
    <w:tblStylePr w:type="band1Horz">
      <w:tblPr/>
      <w:tcPr>
        <w:tcBorders>
          <w:top w:val="single" w:sz="4" w:space="0" w:color="0063A9" w:themeColor="accent1"/>
          <w:bottom w:val="single" w:sz="4" w:space="0" w:color="0063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A9" w:themeColor="accent1"/>
          <w:left w:val="nil"/>
        </w:tcBorders>
      </w:tcPr>
    </w:tblStylePr>
    <w:tblStylePr w:type="swCell">
      <w:tblPr/>
      <w:tcPr>
        <w:tcBorders>
          <w:top w:val="double" w:sz="4" w:space="0" w:color="0063A9" w:themeColor="accent1"/>
          <w:right w:val="nil"/>
        </w:tcBorders>
      </w:tcPr>
    </w:tblStylePr>
  </w:style>
  <w:style w:type="table" w:styleId="Listetabel3-farve2">
    <w:name w:val="List Table 3 Accent 2"/>
    <w:basedOn w:val="Tabel-Normal"/>
    <w:uiPriority w:val="48"/>
    <w:rsid w:val="00990737"/>
    <w:pPr>
      <w:spacing w:line="240" w:lineRule="auto"/>
    </w:pPr>
    <w:tblPr>
      <w:tblStyleRowBandSize w:val="1"/>
      <w:tblStyleColBandSize w:val="1"/>
      <w:tblBorders>
        <w:top w:val="single" w:sz="4" w:space="0" w:color="3BB9EB" w:themeColor="accent2"/>
        <w:left w:val="single" w:sz="4" w:space="0" w:color="3BB9EB" w:themeColor="accent2"/>
        <w:bottom w:val="single" w:sz="4" w:space="0" w:color="3BB9EB" w:themeColor="accent2"/>
        <w:right w:val="single" w:sz="4" w:space="0" w:color="3BB9EB" w:themeColor="accent2"/>
      </w:tblBorders>
    </w:tblPr>
    <w:tblStylePr w:type="firstRow">
      <w:rPr>
        <w:b/>
        <w:bCs/>
        <w:color w:val="FFFFFF" w:themeColor="background1"/>
      </w:rPr>
      <w:tblPr/>
      <w:tcPr>
        <w:shd w:val="clear" w:color="auto" w:fill="3BB9EB" w:themeFill="accent2"/>
      </w:tcPr>
    </w:tblStylePr>
    <w:tblStylePr w:type="lastRow">
      <w:rPr>
        <w:b/>
        <w:bCs/>
      </w:rPr>
      <w:tblPr/>
      <w:tcPr>
        <w:tcBorders>
          <w:top w:val="double" w:sz="4" w:space="0" w:color="3BB9E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B9EB" w:themeColor="accent2"/>
          <w:right w:val="single" w:sz="4" w:space="0" w:color="3BB9EB" w:themeColor="accent2"/>
        </w:tcBorders>
      </w:tcPr>
    </w:tblStylePr>
    <w:tblStylePr w:type="band1Horz">
      <w:tblPr/>
      <w:tcPr>
        <w:tcBorders>
          <w:top w:val="single" w:sz="4" w:space="0" w:color="3BB9EB" w:themeColor="accent2"/>
          <w:bottom w:val="single" w:sz="4" w:space="0" w:color="3BB9E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B9EB" w:themeColor="accent2"/>
          <w:left w:val="nil"/>
        </w:tcBorders>
      </w:tcPr>
    </w:tblStylePr>
    <w:tblStylePr w:type="swCell">
      <w:tblPr/>
      <w:tcPr>
        <w:tcBorders>
          <w:top w:val="double" w:sz="4" w:space="0" w:color="3BB9EB" w:themeColor="accent2"/>
          <w:right w:val="nil"/>
        </w:tcBorders>
      </w:tcPr>
    </w:tblStylePr>
  </w:style>
  <w:style w:type="table" w:styleId="Listetabel3-farve3">
    <w:name w:val="List Table 3 Accent 3"/>
    <w:basedOn w:val="Tabel-Normal"/>
    <w:uiPriority w:val="48"/>
    <w:rsid w:val="00990737"/>
    <w:pPr>
      <w:spacing w:line="240" w:lineRule="auto"/>
    </w:pPr>
    <w:tblPr>
      <w:tblStyleRowBandSize w:val="1"/>
      <w:tblStyleColBandSize w:val="1"/>
      <w:tblBorders>
        <w:top w:val="single" w:sz="4" w:space="0" w:color="40DCAF" w:themeColor="accent3"/>
        <w:left w:val="single" w:sz="4" w:space="0" w:color="40DCAF" w:themeColor="accent3"/>
        <w:bottom w:val="single" w:sz="4" w:space="0" w:color="40DCAF" w:themeColor="accent3"/>
        <w:right w:val="single" w:sz="4" w:space="0" w:color="40DCAF" w:themeColor="accent3"/>
      </w:tblBorders>
    </w:tblPr>
    <w:tblStylePr w:type="firstRow">
      <w:rPr>
        <w:b/>
        <w:bCs/>
        <w:color w:val="FFFFFF" w:themeColor="background1"/>
      </w:rPr>
      <w:tblPr/>
      <w:tcPr>
        <w:shd w:val="clear" w:color="auto" w:fill="40DCAF" w:themeFill="accent3"/>
      </w:tcPr>
    </w:tblStylePr>
    <w:tblStylePr w:type="lastRow">
      <w:rPr>
        <w:b/>
        <w:bCs/>
      </w:rPr>
      <w:tblPr/>
      <w:tcPr>
        <w:tcBorders>
          <w:top w:val="double" w:sz="4" w:space="0" w:color="40DCA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DCAF" w:themeColor="accent3"/>
          <w:right w:val="single" w:sz="4" w:space="0" w:color="40DCAF" w:themeColor="accent3"/>
        </w:tcBorders>
      </w:tcPr>
    </w:tblStylePr>
    <w:tblStylePr w:type="band1Horz">
      <w:tblPr/>
      <w:tcPr>
        <w:tcBorders>
          <w:top w:val="single" w:sz="4" w:space="0" w:color="40DCAF" w:themeColor="accent3"/>
          <w:bottom w:val="single" w:sz="4" w:space="0" w:color="40DCA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DCAF" w:themeColor="accent3"/>
          <w:left w:val="nil"/>
        </w:tcBorders>
      </w:tcPr>
    </w:tblStylePr>
    <w:tblStylePr w:type="swCell">
      <w:tblPr/>
      <w:tcPr>
        <w:tcBorders>
          <w:top w:val="double" w:sz="4" w:space="0" w:color="40DCAF" w:themeColor="accent3"/>
          <w:right w:val="nil"/>
        </w:tcBorders>
      </w:tcPr>
    </w:tblStylePr>
  </w:style>
  <w:style w:type="table" w:styleId="Listetabel3-farve4">
    <w:name w:val="List Table 3 Accent 4"/>
    <w:basedOn w:val="Tabel-Normal"/>
    <w:uiPriority w:val="48"/>
    <w:rsid w:val="00990737"/>
    <w:pPr>
      <w:spacing w:line="240" w:lineRule="auto"/>
    </w:pPr>
    <w:tblPr>
      <w:tblStyleRowBandSize w:val="1"/>
      <w:tblStyleColBandSize w:val="1"/>
      <w:tblBorders>
        <w:top w:val="single" w:sz="4" w:space="0" w:color="F6BD2E" w:themeColor="accent4"/>
        <w:left w:val="single" w:sz="4" w:space="0" w:color="F6BD2E" w:themeColor="accent4"/>
        <w:bottom w:val="single" w:sz="4" w:space="0" w:color="F6BD2E" w:themeColor="accent4"/>
        <w:right w:val="single" w:sz="4" w:space="0" w:color="F6BD2E" w:themeColor="accent4"/>
      </w:tblBorders>
    </w:tblPr>
    <w:tblStylePr w:type="firstRow">
      <w:rPr>
        <w:b/>
        <w:bCs/>
        <w:color w:val="FFFFFF" w:themeColor="background1"/>
      </w:rPr>
      <w:tblPr/>
      <w:tcPr>
        <w:shd w:val="clear" w:color="auto" w:fill="F6BD2E" w:themeFill="accent4"/>
      </w:tcPr>
    </w:tblStylePr>
    <w:tblStylePr w:type="lastRow">
      <w:rPr>
        <w:b/>
        <w:bCs/>
      </w:rPr>
      <w:tblPr/>
      <w:tcPr>
        <w:tcBorders>
          <w:top w:val="double" w:sz="4" w:space="0" w:color="F6BD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D2E" w:themeColor="accent4"/>
          <w:right w:val="single" w:sz="4" w:space="0" w:color="F6BD2E" w:themeColor="accent4"/>
        </w:tcBorders>
      </w:tcPr>
    </w:tblStylePr>
    <w:tblStylePr w:type="band1Horz">
      <w:tblPr/>
      <w:tcPr>
        <w:tcBorders>
          <w:top w:val="single" w:sz="4" w:space="0" w:color="F6BD2E" w:themeColor="accent4"/>
          <w:bottom w:val="single" w:sz="4" w:space="0" w:color="F6BD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D2E" w:themeColor="accent4"/>
          <w:left w:val="nil"/>
        </w:tcBorders>
      </w:tcPr>
    </w:tblStylePr>
    <w:tblStylePr w:type="swCell">
      <w:tblPr/>
      <w:tcPr>
        <w:tcBorders>
          <w:top w:val="double" w:sz="4" w:space="0" w:color="F6BD2E" w:themeColor="accent4"/>
          <w:right w:val="nil"/>
        </w:tcBorders>
      </w:tcPr>
    </w:tblStylePr>
  </w:style>
  <w:style w:type="table" w:styleId="Listetabel3-farve5">
    <w:name w:val="List Table 3 Accent 5"/>
    <w:basedOn w:val="Tabel-Normal"/>
    <w:uiPriority w:val="48"/>
    <w:rsid w:val="00990737"/>
    <w:pPr>
      <w:spacing w:line="240" w:lineRule="auto"/>
    </w:pPr>
    <w:tblPr>
      <w:tblStyleRowBandSize w:val="1"/>
      <w:tblStyleColBandSize w:val="1"/>
      <w:tblBorders>
        <w:top w:val="single" w:sz="4" w:space="0" w:color="BBCCD4" w:themeColor="accent5"/>
        <w:left w:val="single" w:sz="4" w:space="0" w:color="BBCCD4" w:themeColor="accent5"/>
        <w:bottom w:val="single" w:sz="4" w:space="0" w:color="BBCCD4" w:themeColor="accent5"/>
        <w:right w:val="single" w:sz="4" w:space="0" w:color="BBCCD4" w:themeColor="accent5"/>
      </w:tblBorders>
    </w:tblPr>
    <w:tblStylePr w:type="firstRow">
      <w:rPr>
        <w:b/>
        <w:bCs/>
        <w:color w:val="FFFFFF" w:themeColor="background1"/>
      </w:rPr>
      <w:tblPr/>
      <w:tcPr>
        <w:shd w:val="clear" w:color="auto" w:fill="BBCCD4" w:themeFill="accent5"/>
      </w:tcPr>
    </w:tblStylePr>
    <w:tblStylePr w:type="lastRow">
      <w:rPr>
        <w:b/>
        <w:bCs/>
      </w:rPr>
      <w:tblPr/>
      <w:tcPr>
        <w:tcBorders>
          <w:top w:val="double" w:sz="4" w:space="0" w:color="BBCC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CCD4" w:themeColor="accent5"/>
          <w:right w:val="single" w:sz="4" w:space="0" w:color="BBCCD4" w:themeColor="accent5"/>
        </w:tcBorders>
      </w:tcPr>
    </w:tblStylePr>
    <w:tblStylePr w:type="band1Horz">
      <w:tblPr/>
      <w:tcPr>
        <w:tcBorders>
          <w:top w:val="single" w:sz="4" w:space="0" w:color="BBCCD4" w:themeColor="accent5"/>
          <w:bottom w:val="single" w:sz="4" w:space="0" w:color="BBCC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CCD4" w:themeColor="accent5"/>
          <w:left w:val="nil"/>
        </w:tcBorders>
      </w:tcPr>
    </w:tblStylePr>
    <w:tblStylePr w:type="swCell">
      <w:tblPr/>
      <w:tcPr>
        <w:tcBorders>
          <w:top w:val="double" w:sz="4" w:space="0" w:color="BBCCD4" w:themeColor="accent5"/>
          <w:right w:val="nil"/>
        </w:tcBorders>
      </w:tcPr>
    </w:tblStylePr>
  </w:style>
  <w:style w:type="table" w:styleId="Listetabel3-farve6">
    <w:name w:val="List Table 3 Accent 6"/>
    <w:basedOn w:val="Tabel-Normal"/>
    <w:uiPriority w:val="48"/>
    <w:rsid w:val="00990737"/>
    <w:pPr>
      <w:spacing w:line="240" w:lineRule="auto"/>
    </w:pPr>
    <w:tblPr>
      <w:tblStyleRowBandSize w:val="1"/>
      <w:tblStyleColBandSize w:val="1"/>
      <w:tblBorders>
        <w:top w:val="single" w:sz="4" w:space="0" w:color="6A8D9E" w:themeColor="accent6"/>
        <w:left w:val="single" w:sz="4" w:space="0" w:color="6A8D9E" w:themeColor="accent6"/>
        <w:bottom w:val="single" w:sz="4" w:space="0" w:color="6A8D9E" w:themeColor="accent6"/>
        <w:right w:val="single" w:sz="4" w:space="0" w:color="6A8D9E" w:themeColor="accent6"/>
      </w:tblBorders>
    </w:tblPr>
    <w:tblStylePr w:type="firstRow">
      <w:rPr>
        <w:b/>
        <w:bCs/>
        <w:color w:val="FFFFFF" w:themeColor="background1"/>
      </w:rPr>
      <w:tblPr/>
      <w:tcPr>
        <w:shd w:val="clear" w:color="auto" w:fill="6A8D9E" w:themeFill="accent6"/>
      </w:tcPr>
    </w:tblStylePr>
    <w:tblStylePr w:type="lastRow">
      <w:rPr>
        <w:b/>
        <w:bCs/>
      </w:rPr>
      <w:tblPr/>
      <w:tcPr>
        <w:tcBorders>
          <w:top w:val="double" w:sz="4" w:space="0" w:color="6A8D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8D9E" w:themeColor="accent6"/>
          <w:right w:val="single" w:sz="4" w:space="0" w:color="6A8D9E" w:themeColor="accent6"/>
        </w:tcBorders>
      </w:tcPr>
    </w:tblStylePr>
    <w:tblStylePr w:type="band1Horz">
      <w:tblPr/>
      <w:tcPr>
        <w:tcBorders>
          <w:top w:val="single" w:sz="4" w:space="0" w:color="6A8D9E" w:themeColor="accent6"/>
          <w:bottom w:val="single" w:sz="4" w:space="0" w:color="6A8D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8D9E" w:themeColor="accent6"/>
          <w:left w:val="nil"/>
        </w:tcBorders>
      </w:tcPr>
    </w:tblStylePr>
    <w:tblStylePr w:type="swCell">
      <w:tblPr/>
      <w:tcPr>
        <w:tcBorders>
          <w:top w:val="double" w:sz="4" w:space="0" w:color="6A8D9E" w:themeColor="accent6"/>
          <w:right w:val="nil"/>
        </w:tcBorders>
      </w:tcPr>
    </w:tblStylePr>
  </w:style>
  <w:style w:type="table" w:styleId="Listetabel4">
    <w:name w:val="List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tcBorders>
        <w:shd w:val="clear" w:color="auto" w:fill="0063A9" w:themeFill="accent1"/>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4-farve2">
    <w:name w:val="List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tcBorders>
        <w:shd w:val="clear" w:color="auto" w:fill="3BB9EB" w:themeFill="accent2"/>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4-farve3">
    <w:name w:val="List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tcBorders>
        <w:shd w:val="clear" w:color="auto" w:fill="40DCAF" w:themeFill="accent3"/>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4-farve4">
    <w:name w:val="List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tcBorders>
        <w:shd w:val="clear" w:color="auto" w:fill="F6BD2E" w:themeFill="accent4"/>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4-farve5">
    <w:name w:val="List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tcBorders>
        <w:shd w:val="clear" w:color="auto" w:fill="BBCCD4" w:themeFill="accent5"/>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4-farve6">
    <w:name w:val="List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tcBorders>
        <w:shd w:val="clear" w:color="auto" w:fill="6A8D9E" w:themeFill="accent6"/>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5-mrk">
    <w:name w:val="List Table 5 Dark"/>
    <w:basedOn w:val="Tabel-Normal"/>
    <w:uiPriority w:val="50"/>
    <w:rsid w:val="009907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90737"/>
    <w:pPr>
      <w:spacing w:line="240" w:lineRule="auto"/>
    </w:pPr>
    <w:rPr>
      <w:color w:val="FFFFFF" w:themeColor="background1"/>
    </w:rPr>
    <w:tblPr>
      <w:tblStyleRowBandSize w:val="1"/>
      <w:tblStyleColBandSize w:val="1"/>
      <w:tblBorders>
        <w:top w:val="single" w:sz="24" w:space="0" w:color="0063A9" w:themeColor="accent1"/>
        <w:left w:val="single" w:sz="24" w:space="0" w:color="0063A9" w:themeColor="accent1"/>
        <w:bottom w:val="single" w:sz="24" w:space="0" w:color="0063A9" w:themeColor="accent1"/>
        <w:right w:val="single" w:sz="24" w:space="0" w:color="0063A9" w:themeColor="accent1"/>
      </w:tblBorders>
    </w:tblPr>
    <w:tcPr>
      <w:shd w:val="clear" w:color="auto" w:fill="0063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90737"/>
    <w:pPr>
      <w:spacing w:line="240" w:lineRule="auto"/>
    </w:pPr>
    <w:rPr>
      <w:color w:val="FFFFFF" w:themeColor="background1"/>
    </w:rPr>
    <w:tblPr>
      <w:tblStyleRowBandSize w:val="1"/>
      <w:tblStyleColBandSize w:val="1"/>
      <w:tblBorders>
        <w:top w:val="single" w:sz="24" w:space="0" w:color="3BB9EB" w:themeColor="accent2"/>
        <w:left w:val="single" w:sz="24" w:space="0" w:color="3BB9EB" w:themeColor="accent2"/>
        <w:bottom w:val="single" w:sz="24" w:space="0" w:color="3BB9EB" w:themeColor="accent2"/>
        <w:right w:val="single" w:sz="24" w:space="0" w:color="3BB9EB" w:themeColor="accent2"/>
      </w:tblBorders>
    </w:tblPr>
    <w:tcPr>
      <w:shd w:val="clear" w:color="auto" w:fill="3BB9E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90737"/>
    <w:pPr>
      <w:spacing w:line="240" w:lineRule="auto"/>
    </w:pPr>
    <w:rPr>
      <w:color w:val="FFFFFF" w:themeColor="background1"/>
    </w:rPr>
    <w:tblPr>
      <w:tblStyleRowBandSize w:val="1"/>
      <w:tblStyleColBandSize w:val="1"/>
      <w:tblBorders>
        <w:top w:val="single" w:sz="24" w:space="0" w:color="40DCAF" w:themeColor="accent3"/>
        <w:left w:val="single" w:sz="24" w:space="0" w:color="40DCAF" w:themeColor="accent3"/>
        <w:bottom w:val="single" w:sz="24" w:space="0" w:color="40DCAF" w:themeColor="accent3"/>
        <w:right w:val="single" w:sz="24" w:space="0" w:color="40DCAF" w:themeColor="accent3"/>
      </w:tblBorders>
    </w:tblPr>
    <w:tcPr>
      <w:shd w:val="clear" w:color="auto" w:fill="40DCA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90737"/>
    <w:pPr>
      <w:spacing w:line="240" w:lineRule="auto"/>
    </w:pPr>
    <w:rPr>
      <w:color w:val="FFFFFF" w:themeColor="background1"/>
    </w:rPr>
    <w:tblPr>
      <w:tblStyleRowBandSize w:val="1"/>
      <w:tblStyleColBandSize w:val="1"/>
      <w:tblBorders>
        <w:top w:val="single" w:sz="24" w:space="0" w:color="F6BD2E" w:themeColor="accent4"/>
        <w:left w:val="single" w:sz="24" w:space="0" w:color="F6BD2E" w:themeColor="accent4"/>
        <w:bottom w:val="single" w:sz="24" w:space="0" w:color="F6BD2E" w:themeColor="accent4"/>
        <w:right w:val="single" w:sz="24" w:space="0" w:color="F6BD2E" w:themeColor="accent4"/>
      </w:tblBorders>
    </w:tblPr>
    <w:tcPr>
      <w:shd w:val="clear" w:color="auto" w:fill="F6BD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90737"/>
    <w:pPr>
      <w:spacing w:line="240" w:lineRule="auto"/>
    </w:pPr>
    <w:rPr>
      <w:color w:val="FFFFFF" w:themeColor="background1"/>
    </w:rPr>
    <w:tblPr>
      <w:tblStyleRowBandSize w:val="1"/>
      <w:tblStyleColBandSize w:val="1"/>
      <w:tblBorders>
        <w:top w:val="single" w:sz="24" w:space="0" w:color="BBCCD4" w:themeColor="accent5"/>
        <w:left w:val="single" w:sz="24" w:space="0" w:color="BBCCD4" w:themeColor="accent5"/>
        <w:bottom w:val="single" w:sz="24" w:space="0" w:color="BBCCD4" w:themeColor="accent5"/>
        <w:right w:val="single" w:sz="24" w:space="0" w:color="BBCCD4" w:themeColor="accent5"/>
      </w:tblBorders>
    </w:tblPr>
    <w:tcPr>
      <w:shd w:val="clear" w:color="auto" w:fill="BBCC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90737"/>
    <w:pPr>
      <w:spacing w:line="240" w:lineRule="auto"/>
    </w:pPr>
    <w:rPr>
      <w:color w:val="FFFFFF" w:themeColor="background1"/>
    </w:rPr>
    <w:tblPr>
      <w:tblStyleRowBandSize w:val="1"/>
      <w:tblStyleColBandSize w:val="1"/>
      <w:tblBorders>
        <w:top w:val="single" w:sz="24" w:space="0" w:color="6A8D9E" w:themeColor="accent6"/>
        <w:left w:val="single" w:sz="24" w:space="0" w:color="6A8D9E" w:themeColor="accent6"/>
        <w:bottom w:val="single" w:sz="24" w:space="0" w:color="6A8D9E" w:themeColor="accent6"/>
        <w:right w:val="single" w:sz="24" w:space="0" w:color="6A8D9E" w:themeColor="accent6"/>
      </w:tblBorders>
    </w:tblPr>
    <w:tcPr>
      <w:shd w:val="clear" w:color="auto" w:fill="6A8D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9073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0063A9" w:themeColor="accent1"/>
        <w:bottom w:val="single" w:sz="4" w:space="0" w:color="0063A9" w:themeColor="accent1"/>
      </w:tblBorders>
    </w:tblPr>
    <w:tblStylePr w:type="firstRow">
      <w:rPr>
        <w:b/>
        <w:bCs/>
      </w:rPr>
      <w:tblPr/>
      <w:tcPr>
        <w:tcBorders>
          <w:bottom w:val="single" w:sz="4" w:space="0" w:color="0063A9" w:themeColor="accent1"/>
        </w:tcBorders>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6-farverig-farve2">
    <w:name w:val="List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3BB9EB" w:themeColor="accent2"/>
        <w:bottom w:val="single" w:sz="4" w:space="0" w:color="3BB9EB" w:themeColor="accent2"/>
      </w:tblBorders>
    </w:tblPr>
    <w:tblStylePr w:type="firstRow">
      <w:rPr>
        <w:b/>
        <w:bCs/>
      </w:rPr>
      <w:tblPr/>
      <w:tcPr>
        <w:tcBorders>
          <w:bottom w:val="single" w:sz="4" w:space="0" w:color="3BB9EB" w:themeColor="accent2"/>
        </w:tcBorders>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6-farverig-farve3">
    <w:name w:val="List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40DCAF" w:themeColor="accent3"/>
        <w:bottom w:val="single" w:sz="4" w:space="0" w:color="40DCAF" w:themeColor="accent3"/>
      </w:tblBorders>
    </w:tblPr>
    <w:tblStylePr w:type="firstRow">
      <w:rPr>
        <w:b/>
        <w:bCs/>
      </w:rPr>
      <w:tblPr/>
      <w:tcPr>
        <w:tcBorders>
          <w:bottom w:val="single" w:sz="4" w:space="0" w:color="40DCAF" w:themeColor="accent3"/>
        </w:tcBorders>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6-farverig-farve4">
    <w:name w:val="List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6BD2E" w:themeColor="accent4"/>
        <w:bottom w:val="single" w:sz="4" w:space="0" w:color="F6BD2E" w:themeColor="accent4"/>
      </w:tblBorders>
    </w:tblPr>
    <w:tblStylePr w:type="firstRow">
      <w:rPr>
        <w:b/>
        <w:bCs/>
      </w:rPr>
      <w:tblPr/>
      <w:tcPr>
        <w:tcBorders>
          <w:bottom w:val="single" w:sz="4" w:space="0" w:color="F6BD2E" w:themeColor="accent4"/>
        </w:tcBorders>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6-farverig-farve5">
    <w:name w:val="List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BBCCD4" w:themeColor="accent5"/>
        <w:bottom w:val="single" w:sz="4" w:space="0" w:color="BBCCD4" w:themeColor="accent5"/>
      </w:tblBorders>
    </w:tblPr>
    <w:tblStylePr w:type="firstRow">
      <w:rPr>
        <w:b/>
        <w:bCs/>
      </w:rPr>
      <w:tblPr/>
      <w:tcPr>
        <w:tcBorders>
          <w:bottom w:val="single" w:sz="4" w:space="0" w:color="BBCCD4" w:themeColor="accent5"/>
        </w:tcBorders>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6-farverig-farve6">
    <w:name w:val="List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6A8D9E" w:themeColor="accent6"/>
        <w:bottom w:val="single" w:sz="4" w:space="0" w:color="6A8D9E" w:themeColor="accent6"/>
      </w:tblBorders>
    </w:tblPr>
    <w:tblStylePr w:type="firstRow">
      <w:rPr>
        <w:b/>
        <w:bCs/>
      </w:rPr>
      <w:tblPr/>
      <w:tcPr>
        <w:tcBorders>
          <w:bottom w:val="single" w:sz="4" w:space="0" w:color="6A8D9E" w:themeColor="accent6"/>
        </w:tcBorders>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7-farverig">
    <w:name w:val="List Table 7 Colorful"/>
    <w:basedOn w:val="Tabel-Normal"/>
    <w:uiPriority w:val="52"/>
    <w:rsid w:val="0099073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90737"/>
    <w:pPr>
      <w:spacing w:line="240" w:lineRule="auto"/>
    </w:pPr>
    <w:rPr>
      <w:color w:val="0049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A9" w:themeColor="accent1"/>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90737"/>
    <w:pPr>
      <w:spacing w:line="240" w:lineRule="auto"/>
    </w:pPr>
    <w:rPr>
      <w:color w:val="1494C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B9E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B9E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B9E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B9EB" w:themeColor="accent2"/>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90737"/>
    <w:pPr>
      <w:spacing w:line="240" w:lineRule="auto"/>
    </w:pPr>
    <w:rPr>
      <w:color w:val="21B38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DCA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DCA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DCA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DCAF" w:themeColor="accent3"/>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90737"/>
    <w:pPr>
      <w:spacing w:line="240" w:lineRule="auto"/>
    </w:pPr>
    <w:rPr>
      <w:color w:val="D198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BD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BD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BD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BD2E" w:themeColor="accent4"/>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90737"/>
    <w:pPr>
      <w:spacing w:line="240" w:lineRule="auto"/>
    </w:pPr>
    <w:rPr>
      <w:color w:val="7D9DA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CC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CC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CC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CCD4" w:themeColor="accent5"/>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90737"/>
    <w:pPr>
      <w:spacing w:line="240" w:lineRule="auto"/>
    </w:pPr>
    <w:rPr>
      <w:color w:val="4E69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8D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8D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8D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8D9E" w:themeColor="accent6"/>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907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90737"/>
    <w:rPr>
      <w:rFonts w:ascii="Consolas" w:hAnsi="Consolas"/>
      <w:lang w:val="da-DK"/>
    </w:rPr>
  </w:style>
  <w:style w:type="table" w:styleId="Mediumgitter1">
    <w:name w:val="Medium Grid 1"/>
    <w:basedOn w:val="Tabel-Normal"/>
    <w:uiPriority w:val="67"/>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insideV w:val="single" w:sz="8" w:space="0" w:color="0094FE" w:themeColor="accent1" w:themeTint="BF"/>
      </w:tblBorders>
    </w:tblPr>
    <w:tcPr>
      <w:shd w:val="clear" w:color="auto" w:fill="AADBFF" w:themeFill="accent1" w:themeFillTint="3F"/>
    </w:tcPr>
    <w:tblStylePr w:type="firstRow">
      <w:rPr>
        <w:b/>
        <w:bCs/>
      </w:rPr>
    </w:tblStylePr>
    <w:tblStylePr w:type="lastRow">
      <w:rPr>
        <w:b/>
        <w:bCs/>
      </w:rPr>
      <w:tblPr/>
      <w:tcPr>
        <w:tcBorders>
          <w:top w:val="single" w:sz="18" w:space="0" w:color="0094FE" w:themeColor="accent1" w:themeTint="BF"/>
        </w:tcBorders>
      </w:tcPr>
    </w:tblStylePr>
    <w:tblStylePr w:type="firstCol">
      <w:rPr>
        <w:b/>
        <w:bCs/>
      </w:rPr>
    </w:tblStylePr>
    <w:tblStylePr w:type="lastCol">
      <w:rPr>
        <w:b/>
        <w:bCs/>
      </w:r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Mediumgitter1-fremhvningsfarve2">
    <w:name w:val="Medium Grid 1 Accent 2"/>
    <w:basedOn w:val="Tabel-Normal"/>
    <w:uiPriority w:val="67"/>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insideV w:val="single" w:sz="8" w:space="0" w:color="6CCAF0" w:themeColor="accent2" w:themeTint="BF"/>
      </w:tblBorders>
    </w:tblPr>
    <w:tcPr>
      <w:shd w:val="clear" w:color="auto" w:fill="CEEDFA" w:themeFill="accent2" w:themeFillTint="3F"/>
    </w:tcPr>
    <w:tblStylePr w:type="firstRow">
      <w:rPr>
        <w:b/>
        <w:bCs/>
      </w:rPr>
    </w:tblStylePr>
    <w:tblStylePr w:type="lastRow">
      <w:rPr>
        <w:b/>
        <w:bCs/>
      </w:rPr>
      <w:tblPr/>
      <w:tcPr>
        <w:tcBorders>
          <w:top w:val="single" w:sz="18" w:space="0" w:color="6CCAF0" w:themeColor="accent2" w:themeTint="BF"/>
        </w:tcBorders>
      </w:tcPr>
    </w:tblStylePr>
    <w:tblStylePr w:type="firstCol">
      <w:rPr>
        <w:b/>
        <w:bCs/>
      </w:rPr>
    </w:tblStylePr>
    <w:tblStylePr w:type="lastCol">
      <w:rPr>
        <w:b/>
        <w:bCs/>
      </w:r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Mediumgitter1-fremhvningsfarve3">
    <w:name w:val="Medium Grid 1 Accent 3"/>
    <w:basedOn w:val="Tabel-Normal"/>
    <w:uiPriority w:val="67"/>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insideV w:val="single" w:sz="8" w:space="0" w:color="6FE4C2" w:themeColor="accent3" w:themeTint="BF"/>
      </w:tblBorders>
    </w:tblPr>
    <w:tcPr>
      <w:shd w:val="clear" w:color="auto" w:fill="CFF6EB" w:themeFill="accent3" w:themeFillTint="3F"/>
    </w:tcPr>
    <w:tblStylePr w:type="firstRow">
      <w:rPr>
        <w:b/>
        <w:bCs/>
      </w:rPr>
    </w:tblStylePr>
    <w:tblStylePr w:type="lastRow">
      <w:rPr>
        <w:b/>
        <w:bCs/>
      </w:rPr>
      <w:tblPr/>
      <w:tcPr>
        <w:tcBorders>
          <w:top w:val="single" w:sz="18" w:space="0" w:color="6FE4C2" w:themeColor="accent3" w:themeTint="BF"/>
        </w:tcBorders>
      </w:tcPr>
    </w:tblStylePr>
    <w:tblStylePr w:type="firstCol">
      <w:rPr>
        <w:b/>
        <w:bCs/>
      </w:rPr>
    </w:tblStylePr>
    <w:tblStylePr w:type="lastCol">
      <w:rPr>
        <w:b/>
        <w:bCs/>
      </w:r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Mediumgitter1-fremhvningsfarve4">
    <w:name w:val="Medium Grid 1 Accent 4"/>
    <w:basedOn w:val="Tabel-Normal"/>
    <w:uiPriority w:val="67"/>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insideV w:val="single" w:sz="8" w:space="0" w:color="F8CD62" w:themeColor="accent4" w:themeTint="BF"/>
      </w:tblBorders>
    </w:tblPr>
    <w:tcPr>
      <w:shd w:val="clear" w:color="auto" w:fill="FCEECB" w:themeFill="accent4" w:themeFillTint="3F"/>
    </w:tcPr>
    <w:tblStylePr w:type="firstRow">
      <w:rPr>
        <w:b/>
        <w:bCs/>
      </w:rPr>
    </w:tblStylePr>
    <w:tblStylePr w:type="lastRow">
      <w:rPr>
        <w:b/>
        <w:bCs/>
      </w:rPr>
      <w:tblPr/>
      <w:tcPr>
        <w:tcBorders>
          <w:top w:val="single" w:sz="18" w:space="0" w:color="F8CD62" w:themeColor="accent4" w:themeTint="BF"/>
        </w:tcBorders>
      </w:tcPr>
    </w:tblStylePr>
    <w:tblStylePr w:type="firstCol">
      <w:rPr>
        <w:b/>
        <w:bCs/>
      </w:rPr>
    </w:tblStylePr>
    <w:tblStylePr w:type="lastCol">
      <w:rPr>
        <w:b/>
        <w:bCs/>
      </w:r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Mediumgitter1-fremhvningsfarve5">
    <w:name w:val="Medium Grid 1 Accent 5"/>
    <w:basedOn w:val="Tabel-Normal"/>
    <w:uiPriority w:val="67"/>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insideV w:val="single" w:sz="8" w:space="0" w:color="CBD8DE" w:themeColor="accent5" w:themeTint="BF"/>
      </w:tblBorders>
    </w:tblPr>
    <w:tcPr>
      <w:shd w:val="clear" w:color="auto" w:fill="EEF2F4" w:themeFill="accent5" w:themeFillTint="3F"/>
    </w:tcPr>
    <w:tblStylePr w:type="firstRow">
      <w:rPr>
        <w:b/>
        <w:bCs/>
      </w:rPr>
    </w:tblStylePr>
    <w:tblStylePr w:type="lastRow">
      <w:rPr>
        <w:b/>
        <w:bCs/>
      </w:rPr>
      <w:tblPr/>
      <w:tcPr>
        <w:tcBorders>
          <w:top w:val="single" w:sz="18" w:space="0" w:color="CBD8DE" w:themeColor="accent5" w:themeTint="BF"/>
        </w:tcBorders>
      </w:tcPr>
    </w:tblStylePr>
    <w:tblStylePr w:type="firstCol">
      <w:rPr>
        <w:b/>
        <w:bCs/>
      </w:rPr>
    </w:tblStylePr>
    <w:tblStylePr w:type="lastCol">
      <w:rPr>
        <w:b/>
        <w:bCs/>
      </w:r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Mediumgitter1-fremhvningsfarve6">
    <w:name w:val="Medium Grid 1 Accent 6"/>
    <w:basedOn w:val="Tabel-Normal"/>
    <w:uiPriority w:val="67"/>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insideV w:val="single" w:sz="8" w:space="0" w:color="8FA9B6" w:themeColor="accent6" w:themeTint="BF"/>
      </w:tblBorders>
    </w:tblPr>
    <w:tcPr>
      <w:shd w:val="clear" w:color="auto" w:fill="DAE2E7" w:themeFill="accent6" w:themeFillTint="3F"/>
    </w:tcPr>
    <w:tblStylePr w:type="firstRow">
      <w:rPr>
        <w:b/>
        <w:bCs/>
      </w:rPr>
    </w:tblStylePr>
    <w:tblStylePr w:type="lastRow">
      <w:rPr>
        <w:b/>
        <w:bCs/>
      </w:rPr>
      <w:tblPr/>
      <w:tcPr>
        <w:tcBorders>
          <w:top w:val="single" w:sz="18" w:space="0" w:color="8FA9B6" w:themeColor="accent6" w:themeTint="BF"/>
        </w:tcBorders>
      </w:tcPr>
    </w:tblStylePr>
    <w:tblStylePr w:type="firstCol">
      <w:rPr>
        <w:b/>
        <w:bCs/>
      </w:rPr>
    </w:tblStylePr>
    <w:tblStylePr w:type="lastCol">
      <w:rPr>
        <w:b/>
        <w:bCs/>
      </w:r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Mediumgitter2">
    <w:name w:val="Medium Grid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cPr>
      <w:shd w:val="clear" w:color="auto" w:fill="AADB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2FF" w:themeFill="accent1" w:themeFillTint="33"/>
      </w:tcPr>
    </w:tblStylePr>
    <w:tblStylePr w:type="band1Vert">
      <w:tblPr/>
      <w:tcPr>
        <w:shd w:val="clear" w:color="auto" w:fill="55B8FF" w:themeFill="accent1" w:themeFillTint="7F"/>
      </w:tcPr>
    </w:tblStylePr>
    <w:tblStylePr w:type="band1Horz">
      <w:tblPr/>
      <w:tcPr>
        <w:tcBorders>
          <w:insideH w:val="single" w:sz="6" w:space="0" w:color="0063A9" w:themeColor="accent1"/>
          <w:insideV w:val="single" w:sz="6" w:space="0" w:color="0063A9" w:themeColor="accent1"/>
        </w:tcBorders>
        <w:shd w:val="clear" w:color="auto" w:fill="55B8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cPr>
      <w:shd w:val="clear" w:color="auto" w:fill="CEEDFA" w:themeFill="accent2" w:themeFillTint="3F"/>
    </w:tcPr>
    <w:tblStylePr w:type="firstRow">
      <w:rPr>
        <w:b/>
        <w:bCs/>
        <w:color w:val="000000" w:themeColor="text1"/>
      </w:rPr>
      <w:tblPr/>
      <w:tcPr>
        <w:shd w:val="clear" w:color="auto" w:fill="EB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FB" w:themeFill="accent2" w:themeFillTint="33"/>
      </w:tcPr>
    </w:tblStylePr>
    <w:tblStylePr w:type="band1Vert">
      <w:tblPr/>
      <w:tcPr>
        <w:shd w:val="clear" w:color="auto" w:fill="9DDBF5" w:themeFill="accent2" w:themeFillTint="7F"/>
      </w:tcPr>
    </w:tblStylePr>
    <w:tblStylePr w:type="band1Horz">
      <w:tblPr/>
      <w:tcPr>
        <w:tcBorders>
          <w:insideH w:val="single" w:sz="6" w:space="0" w:color="3BB9EB" w:themeColor="accent2"/>
          <w:insideV w:val="single" w:sz="6" w:space="0" w:color="3BB9EB" w:themeColor="accent2"/>
        </w:tcBorders>
        <w:shd w:val="clear" w:color="auto" w:fill="9DDBF5"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cPr>
      <w:shd w:val="clear" w:color="auto" w:fill="CFF6EB" w:themeFill="accent3" w:themeFillTint="3F"/>
    </w:tcPr>
    <w:tblStylePr w:type="firstRow">
      <w:rPr>
        <w:b/>
        <w:bCs/>
        <w:color w:val="000000" w:themeColor="text1"/>
      </w:rPr>
      <w:tblPr/>
      <w:tcPr>
        <w:shd w:val="clear" w:color="auto" w:fill="EC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8EE" w:themeFill="accent3" w:themeFillTint="33"/>
      </w:tcPr>
    </w:tblStylePr>
    <w:tblStylePr w:type="band1Vert">
      <w:tblPr/>
      <w:tcPr>
        <w:shd w:val="clear" w:color="auto" w:fill="9FEDD7" w:themeFill="accent3" w:themeFillTint="7F"/>
      </w:tcPr>
    </w:tblStylePr>
    <w:tblStylePr w:type="band1Horz">
      <w:tblPr/>
      <w:tcPr>
        <w:tcBorders>
          <w:insideH w:val="single" w:sz="6" w:space="0" w:color="40DCAF" w:themeColor="accent3"/>
          <w:insideV w:val="single" w:sz="6" w:space="0" w:color="40DCAF" w:themeColor="accent3"/>
        </w:tcBorders>
        <w:shd w:val="clear" w:color="auto" w:fill="9FEDD7"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cPr>
      <w:shd w:val="clear" w:color="auto" w:fill="FCEECB" w:themeFill="accent4" w:themeFillTint="3F"/>
    </w:tcPr>
    <w:tblStylePr w:type="firstRow">
      <w:rPr>
        <w:b/>
        <w:bCs/>
        <w:color w:val="000000" w:themeColor="text1"/>
      </w:rPr>
      <w:tblPr/>
      <w:tcPr>
        <w:shd w:val="clear" w:color="auto" w:fill="FEF8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1D5" w:themeFill="accent4" w:themeFillTint="33"/>
      </w:tcPr>
    </w:tblStylePr>
    <w:tblStylePr w:type="band1Vert">
      <w:tblPr/>
      <w:tcPr>
        <w:shd w:val="clear" w:color="auto" w:fill="FADD96" w:themeFill="accent4" w:themeFillTint="7F"/>
      </w:tcPr>
    </w:tblStylePr>
    <w:tblStylePr w:type="band1Horz">
      <w:tblPr/>
      <w:tcPr>
        <w:tcBorders>
          <w:insideH w:val="single" w:sz="6" w:space="0" w:color="F6BD2E" w:themeColor="accent4"/>
          <w:insideV w:val="single" w:sz="6" w:space="0" w:color="F6BD2E" w:themeColor="accent4"/>
        </w:tcBorders>
        <w:shd w:val="clear" w:color="auto" w:fill="FADD9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cPr>
      <w:shd w:val="clear" w:color="auto" w:fill="EEF2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6" w:themeFill="accent5" w:themeFillTint="33"/>
      </w:tcPr>
    </w:tblStylePr>
    <w:tblStylePr w:type="band1Vert">
      <w:tblPr/>
      <w:tcPr>
        <w:shd w:val="clear" w:color="auto" w:fill="DDE5E9" w:themeFill="accent5" w:themeFillTint="7F"/>
      </w:tcPr>
    </w:tblStylePr>
    <w:tblStylePr w:type="band1Horz">
      <w:tblPr/>
      <w:tcPr>
        <w:tcBorders>
          <w:insideH w:val="single" w:sz="6" w:space="0" w:color="BBCCD4" w:themeColor="accent5"/>
          <w:insideV w:val="single" w:sz="6" w:space="0" w:color="BBCCD4" w:themeColor="accent5"/>
        </w:tcBorders>
        <w:shd w:val="clear" w:color="auto" w:fill="DDE5E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cPr>
      <w:shd w:val="clear" w:color="auto" w:fill="DAE2E7" w:themeFill="accent6" w:themeFillTint="3F"/>
    </w:tcPr>
    <w:tblStylePr w:type="firstRow">
      <w:rPr>
        <w:b/>
        <w:bCs/>
        <w:color w:val="000000" w:themeColor="text1"/>
      </w:rPr>
      <w:tblPr/>
      <w:tcPr>
        <w:shd w:val="clear" w:color="auto" w:fill="F0F3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B" w:themeFill="accent6" w:themeFillTint="33"/>
      </w:tcPr>
    </w:tblStylePr>
    <w:tblStylePr w:type="band1Vert">
      <w:tblPr/>
      <w:tcPr>
        <w:shd w:val="clear" w:color="auto" w:fill="B4C6CE" w:themeFill="accent6" w:themeFillTint="7F"/>
      </w:tcPr>
    </w:tblStylePr>
    <w:tblStylePr w:type="band1Horz">
      <w:tblPr/>
      <w:tcPr>
        <w:tcBorders>
          <w:insideH w:val="single" w:sz="6" w:space="0" w:color="6A8D9E" w:themeColor="accent6"/>
          <w:insideV w:val="single" w:sz="6" w:space="0" w:color="6A8D9E" w:themeColor="accent6"/>
        </w:tcBorders>
        <w:shd w:val="clear" w:color="auto" w:fill="B4C6CE"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B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B8FF" w:themeFill="accent1" w:themeFillTint="7F"/>
      </w:tcPr>
    </w:tblStylePr>
  </w:style>
  <w:style w:type="table" w:styleId="Mediumgitter3-fremhvningsfarve2">
    <w:name w:val="Medium Grid 3 Accent 2"/>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D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B9E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B9E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B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BF5" w:themeFill="accent2" w:themeFillTint="7F"/>
      </w:tcPr>
    </w:tblStylePr>
  </w:style>
  <w:style w:type="table" w:styleId="Mediumgitter3-fremhvningsfarve3">
    <w:name w:val="Medium Grid 3 Accent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DCA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DCA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D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DD7" w:themeFill="accent3" w:themeFillTint="7F"/>
      </w:tcPr>
    </w:tblStylePr>
  </w:style>
  <w:style w:type="table" w:styleId="Mediumgitter3-fremhvningsfarve4">
    <w:name w:val="Medium Grid 3 Accent 4"/>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E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BD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BD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D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D96" w:themeFill="accent4" w:themeFillTint="7F"/>
      </w:tcPr>
    </w:tblStylePr>
  </w:style>
  <w:style w:type="table" w:styleId="Mediumgitter3-fremhvningsfarve5">
    <w:name w:val="Medium Grid 3 Accent 5"/>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CC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CC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5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5E9" w:themeFill="accent5" w:themeFillTint="7F"/>
      </w:tcPr>
    </w:tblStylePr>
  </w:style>
  <w:style w:type="table" w:styleId="Mediumgitter3-fremhvningsfarve6">
    <w:name w:val="Medium Grid 3 Accent 6"/>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2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8D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8D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6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6CE" w:themeFill="accent6" w:themeFillTint="7F"/>
      </w:tcPr>
    </w:tblStylePr>
  </w:style>
  <w:style w:type="table" w:styleId="Mediumliste1">
    <w:name w:val="Medium Lis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1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63A9" w:themeColor="accent1"/>
        <w:bottom w:val="single" w:sz="8" w:space="0" w:color="0063A9" w:themeColor="accent1"/>
      </w:tblBorders>
    </w:tblPr>
    <w:tblStylePr w:type="firstRow">
      <w:rPr>
        <w:rFonts w:asciiTheme="majorHAnsi" w:eastAsiaTheme="majorEastAsia" w:hAnsiTheme="majorHAnsi" w:cstheme="majorBidi"/>
      </w:rPr>
      <w:tblPr/>
      <w:tcPr>
        <w:tcBorders>
          <w:top w:val="nil"/>
          <w:bottom w:val="single" w:sz="8" w:space="0" w:color="0063A9" w:themeColor="accent1"/>
        </w:tcBorders>
      </w:tcPr>
    </w:tblStylePr>
    <w:tblStylePr w:type="lastRow">
      <w:rPr>
        <w:b/>
        <w:bCs/>
        <w:color w:val="002138" w:themeColor="text2"/>
      </w:rPr>
      <w:tblPr/>
      <w:tcPr>
        <w:tcBorders>
          <w:top w:val="single" w:sz="8" w:space="0" w:color="0063A9" w:themeColor="accent1"/>
          <w:bottom w:val="single" w:sz="8" w:space="0" w:color="0063A9" w:themeColor="accent1"/>
        </w:tcBorders>
      </w:tcPr>
    </w:tblStylePr>
    <w:tblStylePr w:type="firstCol">
      <w:rPr>
        <w:b/>
        <w:bCs/>
      </w:rPr>
    </w:tblStylePr>
    <w:tblStylePr w:type="lastCol">
      <w:rPr>
        <w:b/>
        <w:bCs/>
      </w:rPr>
      <w:tblPr/>
      <w:tcPr>
        <w:tcBorders>
          <w:top w:val="single" w:sz="8" w:space="0" w:color="0063A9" w:themeColor="accent1"/>
          <w:bottom w:val="single" w:sz="8" w:space="0" w:color="0063A9" w:themeColor="accent1"/>
        </w:tcBorders>
      </w:tcPr>
    </w:tblStylePr>
    <w:tblStylePr w:type="band1Vert">
      <w:tblPr/>
      <w:tcPr>
        <w:shd w:val="clear" w:color="auto" w:fill="AADBFF" w:themeFill="accent1" w:themeFillTint="3F"/>
      </w:tcPr>
    </w:tblStylePr>
    <w:tblStylePr w:type="band1Horz">
      <w:tblPr/>
      <w:tcPr>
        <w:shd w:val="clear" w:color="auto" w:fill="AADBFF" w:themeFill="accent1" w:themeFillTint="3F"/>
      </w:tcPr>
    </w:tblStylePr>
  </w:style>
  <w:style w:type="table" w:styleId="Mediumliste1-fremhvningsfarve2">
    <w:name w:val="Medium List 1 Accent 2"/>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3BB9EB" w:themeColor="accent2"/>
        <w:bottom w:val="single" w:sz="8" w:space="0" w:color="3BB9EB" w:themeColor="accent2"/>
      </w:tblBorders>
    </w:tblPr>
    <w:tblStylePr w:type="firstRow">
      <w:rPr>
        <w:rFonts w:asciiTheme="majorHAnsi" w:eastAsiaTheme="majorEastAsia" w:hAnsiTheme="majorHAnsi" w:cstheme="majorBidi"/>
      </w:rPr>
      <w:tblPr/>
      <w:tcPr>
        <w:tcBorders>
          <w:top w:val="nil"/>
          <w:bottom w:val="single" w:sz="8" w:space="0" w:color="3BB9EB" w:themeColor="accent2"/>
        </w:tcBorders>
      </w:tcPr>
    </w:tblStylePr>
    <w:tblStylePr w:type="lastRow">
      <w:rPr>
        <w:b/>
        <w:bCs/>
        <w:color w:val="002138" w:themeColor="text2"/>
      </w:rPr>
      <w:tblPr/>
      <w:tcPr>
        <w:tcBorders>
          <w:top w:val="single" w:sz="8" w:space="0" w:color="3BB9EB" w:themeColor="accent2"/>
          <w:bottom w:val="single" w:sz="8" w:space="0" w:color="3BB9EB" w:themeColor="accent2"/>
        </w:tcBorders>
      </w:tcPr>
    </w:tblStylePr>
    <w:tblStylePr w:type="firstCol">
      <w:rPr>
        <w:b/>
        <w:bCs/>
      </w:rPr>
    </w:tblStylePr>
    <w:tblStylePr w:type="lastCol">
      <w:rPr>
        <w:b/>
        <w:bCs/>
      </w:rPr>
      <w:tblPr/>
      <w:tcPr>
        <w:tcBorders>
          <w:top w:val="single" w:sz="8" w:space="0" w:color="3BB9EB" w:themeColor="accent2"/>
          <w:bottom w:val="single" w:sz="8" w:space="0" w:color="3BB9EB" w:themeColor="accent2"/>
        </w:tcBorders>
      </w:tcPr>
    </w:tblStylePr>
    <w:tblStylePr w:type="band1Vert">
      <w:tblPr/>
      <w:tcPr>
        <w:shd w:val="clear" w:color="auto" w:fill="CEEDFA" w:themeFill="accent2" w:themeFillTint="3F"/>
      </w:tcPr>
    </w:tblStylePr>
    <w:tblStylePr w:type="band1Horz">
      <w:tblPr/>
      <w:tcPr>
        <w:shd w:val="clear" w:color="auto" w:fill="CEEDFA" w:themeFill="accent2" w:themeFillTint="3F"/>
      </w:tcPr>
    </w:tblStylePr>
  </w:style>
  <w:style w:type="table" w:styleId="Mediumliste1-fremhvningsfarve3">
    <w:name w:val="Medium List 1 Accent 3"/>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40DCAF" w:themeColor="accent3"/>
        <w:bottom w:val="single" w:sz="8" w:space="0" w:color="40DCAF" w:themeColor="accent3"/>
      </w:tblBorders>
    </w:tblPr>
    <w:tblStylePr w:type="firstRow">
      <w:rPr>
        <w:rFonts w:asciiTheme="majorHAnsi" w:eastAsiaTheme="majorEastAsia" w:hAnsiTheme="majorHAnsi" w:cstheme="majorBidi"/>
      </w:rPr>
      <w:tblPr/>
      <w:tcPr>
        <w:tcBorders>
          <w:top w:val="nil"/>
          <w:bottom w:val="single" w:sz="8" w:space="0" w:color="40DCAF" w:themeColor="accent3"/>
        </w:tcBorders>
      </w:tcPr>
    </w:tblStylePr>
    <w:tblStylePr w:type="lastRow">
      <w:rPr>
        <w:b/>
        <w:bCs/>
        <w:color w:val="002138" w:themeColor="text2"/>
      </w:rPr>
      <w:tblPr/>
      <w:tcPr>
        <w:tcBorders>
          <w:top w:val="single" w:sz="8" w:space="0" w:color="40DCAF" w:themeColor="accent3"/>
          <w:bottom w:val="single" w:sz="8" w:space="0" w:color="40DCAF" w:themeColor="accent3"/>
        </w:tcBorders>
      </w:tcPr>
    </w:tblStylePr>
    <w:tblStylePr w:type="firstCol">
      <w:rPr>
        <w:b/>
        <w:bCs/>
      </w:rPr>
    </w:tblStylePr>
    <w:tblStylePr w:type="lastCol">
      <w:rPr>
        <w:b/>
        <w:bCs/>
      </w:rPr>
      <w:tblPr/>
      <w:tcPr>
        <w:tcBorders>
          <w:top w:val="single" w:sz="8" w:space="0" w:color="40DCAF" w:themeColor="accent3"/>
          <w:bottom w:val="single" w:sz="8" w:space="0" w:color="40DCAF" w:themeColor="accent3"/>
        </w:tcBorders>
      </w:tcPr>
    </w:tblStylePr>
    <w:tblStylePr w:type="band1Vert">
      <w:tblPr/>
      <w:tcPr>
        <w:shd w:val="clear" w:color="auto" w:fill="CFF6EB" w:themeFill="accent3" w:themeFillTint="3F"/>
      </w:tcPr>
    </w:tblStylePr>
    <w:tblStylePr w:type="band1Horz">
      <w:tblPr/>
      <w:tcPr>
        <w:shd w:val="clear" w:color="auto" w:fill="CFF6EB" w:themeFill="accent3" w:themeFillTint="3F"/>
      </w:tcPr>
    </w:tblStylePr>
  </w:style>
  <w:style w:type="table" w:styleId="Mediumliste1-fremhvningsfarve4">
    <w:name w:val="Medium List 1 Accent 4"/>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F6BD2E" w:themeColor="accent4"/>
        <w:bottom w:val="single" w:sz="8" w:space="0" w:color="F6BD2E" w:themeColor="accent4"/>
      </w:tblBorders>
    </w:tblPr>
    <w:tblStylePr w:type="firstRow">
      <w:rPr>
        <w:rFonts w:asciiTheme="majorHAnsi" w:eastAsiaTheme="majorEastAsia" w:hAnsiTheme="majorHAnsi" w:cstheme="majorBidi"/>
      </w:rPr>
      <w:tblPr/>
      <w:tcPr>
        <w:tcBorders>
          <w:top w:val="nil"/>
          <w:bottom w:val="single" w:sz="8" w:space="0" w:color="F6BD2E" w:themeColor="accent4"/>
        </w:tcBorders>
      </w:tcPr>
    </w:tblStylePr>
    <w:tblStylePr w:type="lastRow">
      <w:rPr>
        <w:b/>
        <w:bCs/>
        <w:color w:val="002138" w:themeColor="text2"/>
      </w:rPr>
      <w:tblPr/>
      <w:tcPr>
        <w:tcBorders>
          <w:top w:val="single" w:sz="8" w:space="0" w:color="F6BD2E" w:themeColor="accent4"/>
          <w:bottom w:val="single" w:sz="8" w:space="0" w:color="F6BD2E" w:themeColor="accent4"/>
        </w:tcBorders>
      </w:tcPr>
    </w:tblStylePr>
    <w:tblStylePr w:type="firstCol">
      <w:rPr>
        <w:b/>
        <w:bCs/>
      </w:rPr>
    </w:tblStylePr>
    <w:tblStylePr w:type="lastCol">
      <w:rPr>
        <w:b/>
        <w:bCs/>
      </w:rPr>
      <w:tblPr/>
      <w:tcPr>
        <w:tcBorders>
          <w:top w:val="single" w:sz="8" w:space="0" w:color="F6BD2E" w:themeColor="accent4"/>
          <w:bottom w:val="single" w:sz="8" w:space="0" w:color="F6BD2E" w:themeColor="accent4"/>
        </w:tcBorders>
      </w:tcPr>
    </w:tblStylePr>
    <w:tblStylePr w:type="band1Vert">
      <w:tblPr/>
      <w:tcPr>
        <w:shd w:val="clear" w:color="auto" w:fill="FCEECB" w:themeFill="accent4" w:themeFillTint="3F"/>
      </w:tcPr>
    </w:tblStylePr>
    <w:tblStylePr w:type="band1Horz">
      <w:tblPr/>
      <w:tcPr>
        <w:shd w:val="clear" w:color="auto" w:fill="FCEECB" w:themeFill="accent4" w:themeFillTint="3F"/>
      </w:tcPr>
    </w:tblStylePr>
  </w:style>
  <w:style w:type="table" w:styleId="Mediumliste1-fremhvningsfarve5">
    <w:name w:val="Medium List 1 Accent 5"/>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BBCCD4" w:themeColor="accent5"/>
        <w:bottom w:val="single" w:sz="8" w:space="0" w:color="BBCCD4" w:themeColor="accent5"/>
      </w:tblBorders>
    </w:tblPr>
    <w:tblStylePr w:type="firstRow">
      <w:rPr>
        <w:rFonts w:asciiTheme="majorHAnsi" w:eastAsiaTheme="majorEastAsia" w:hAnsiTheme="majorHAnsi" w:cstheme="majorBidi"/>
      </w:rPr>
      <w:tblPr/>
      <w:tcPr>
        <w:tcBorders>
          <w:top w:val="nil"/>
          <w:bottom w:val="single" w:sz="8" w:space="0" w:color="BBCCD4" w:themeColor="accent5"/>
        </w:tcBorders>
      </w:tcPr>
    </w:tblStylePr>
    <w:tblStylePr w:type="lastRow">
      <w:rPr>
        <w:b/>
        <w:bCs/>
        <w:color w:val="002138" w:themeColor="text2"/>
      </w:rPr>
      <w:tblPr/>
      <w:tcPr>
        <w:tcBorders>
          <w:top w:val="single" w:sz="8" w:space="0" w:color="BBCCD4" w:themeColor="accent5"/>
          <w:bottom w:val="single" w:sz="8" w:space="0" w:color="BBCCD4" w:themeColor="accent5"/>
        </w:tcBorders>
      </w:tcPr>
    </w:tblStylePr>
    <w:tblStylePr w:type="firstCol">
      <w:rPr>
        <w:b/>
        <w:bCs/>
      </w:rPr>
    </w:tblStylePr>
    <w:tblStylePr w:type="lastCol">
      <w:rPr>
        <w:b/>
        <w:bCs/>
      </w:rPr>
      <w:tblPr/>
      <w:tcPr>
        <w:tcBorders>
          <w:top w:val="single" w:sz="8" w:space="0" w:color="BBCCD4" w:themeColor="accent5"/>
          <w:bottom w:val="single" w:sz="8" w:space="0" w:color="BBCCD4" w:themeColor="accent5"/>
        </w:tcBorders>
      </w:tcPr>
    </w:tblStylePr>
    <w:tblStylePr w:type="band1Vert">
      <w:tblPr/>
      <w:tcPr>
        <w:shd w:val="clear" w:color="auto" w:fill="EEF2F4" w:themeFill="accent5" w:themeFillTint="3F"/>
      </w:tcPr>
    </w:tblStylePr>
    <w:tblStylePr w:type="band1Horz">
      <w:tblPr/>
      <w:tcPr>
        <w:shd w:val="clear" w:color="auto" w:fill="EEF2F4" w:themeFill="accent5" w:themeFillTint="3F"/>
      </w:tcPr>
    </w:tblStylePr>
  </w:style>
  <w:style w:type="table" w:styleId="Mediumliste1-fremhvningsfarve6">
    <w:name w:val="Medium List 1 Accent 6"/>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6A8D9E" w:themeColor="accent6"/>
        <w:bottom w:val="single" w:sz="8" w:space="0" w:color="6A8D9E" w:themeColor="accent6"/>
      </w:tblBorders>
    </w:tblPr>
    <w:tblStylePr w:type="firstRow">
      <w:rPr>
        <w:rFonts w:asciiTheme="majorHAnsi" w:eastAsiaTheme="majorEastAsia" w:hAnsiTheme="majorHAnsi" w:cstheme="majorBidi"/>
      </w:rPr>
      <w:tblPr/>
      <w:tcPr>
        <w:tcBorders>
          <w:top w:val="nil"/>
          <w:bottom w:val="single" w:sz="8" w:space="0" w:color="6A8D9E" w:themeColor="accent6"/>
        </w:tcBorders>
      </w:tcPr>
    </w:tblStylePr>
    <w:tblStylePr w:type="lastRow">
      <w:rPr>
        <w:b/>
        <w:bCs/>
        <w:color w:val="002138" w:themeColor="text2"/>
      </w:rPr>
      <w:tblPr/>
      <w:tcPr>
        <w:tcBorders>
          <w:top w:val="single" w:sz="8" w:space="0" w:color="6A8D9E" w:themeColor="accent6"/>
          <w:bottom w:val="single" w:sz="8" w:space="0" w:color="6A8D9E" w:themeColor="accent6"/>
        </w:tcBorders>
      </w:tcPr>
    </w:tblStylePr>
    <w:tblStylePr w:type="firstCol">
      <w:rPr>
        <w:b/>
        <w:bCs/>
      </w:rPr>
    </w:tblStylePr>
    <w:tblStylePr w:type="lastCol">
      <w:rPr>
        <w:b/>
        <w:bCs/>
      </w:rPr>
      <w:tblPr/>
      <w:tcPr>
        <w:tcBorders>
          <w:top w:val="single" w:sz="8" w:space="0" w:color="6A8D9E" w:themeColor="accent6"/>
          <w:bottom w:val="single" w:sz="8" w:space="0" w:color="6A8D9E" w:themeColor="accent6"/>
        </w:tcBorders>
      </w:tcPr>
    </w:tblStylePr>
    <w:tblStylePr w:type="band1Vert">
      <w:tblPr/>
      <w:tcPr>
        <w:shd w:val="clear" w:color="auto" w:fill="DAE2E7" w:themeFill="accent6" w:themeFillTint="3F"/>
      </w:tcPr>
    </w:tblStylePr>
    <w:tblStylePr w:type="band1Horz">
      <w:tblPr/>
      <w:tcPr>
        <w:shd w:val="clear" w:color="auto" w:fill="DAE2E7" w:themeFill="accent6" w:themeFillTint="3F"/>
      </w:tcPr>
    </w:tblStylePr>
  </w:style>
  <w:style w:type="table" w:styleId="Mediumliste2">
    <w:name w:val="Medium Lis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rPr>
        <w:sz w:val="24"/>
        <w:szCs w:val="24"/>
      </w:rPr>
      <w:tblPr/>
      <w:tcPr>
        <w:tcBorders>
          <w:top w:val="nil"/>
          <w:left w:val="nil"/>
          <w:bottom w:val="single" w:sz="24" w:space="0" w:color="0063A9" w:themeColor="accent1"/>
          <w:right w:val="nil"/>
          <w:insideH w:val="nil"/>
          <w:insideV w:val="nil"/>
        </w:tcBorders>
        <w:shd w:val="clear" w:color="auto" w:fill="FFFFFF" w:themeFill="background1"/>
      </w:tcPr>
    </w:tblStylePr>
    <w:tblStylePr w:type="lastRow">
      <w:tblPr/>
      <w:tcPr>
        <w:tcBorders>
          <w:top w:val="single" w:sz="8" w:space="0" w:color="0063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9" w:themeColor="accent1"/>
          <w:insideH w:val="nil"/>
          <w:insideV w:val="nil"/>
        </w:tcBorders>
        <w:shd w:val="clear" w:color="auto" w:fill="FFFFFF" w:themeFill="background1"/>
      </w:tcPr>
    </w:tblStylePr>
    <w:tblStylePr w:type="lastCol">
      <w:tblPr/>
      <w:tcPr>
        <w:tcBorders>
          <w:top w:val="nil"/>
          <w:left w:val="single" w:sz="8" w:space="0" w:color="0063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top w:val="nil"/>
          <w:bottom w:val="nil"/>
          <w:insideH w:val="nil"/>
          <w:insideV w:val="nil"/>
        </w:tcBorders>
        <w:shd w:val="clear" w:color="auto" w:fill="AA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rPr>
        <w:sz w:val="24"/>
        <w:szCs w:val="24"/>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tblPr/>
      <w:tcPr>
        <w:tcBorders>
          <w:top w:val="single" w:sz="8" w:space="0" w:color="3BB9E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BB9EB" w:themeColor="accent2"/>
          <w:insideH w:val="nil"/>
          <w:insideV w:val="nil"/>
        </w:tcBorders>
        <w:shd w:val="clear" w:color="auto" w:fill="FFFFFF" w:themeFill="background1"/>
      </w:tcPr>
    </w:tblStylePr>
    <w:tblStylePr w:type="lastCol">
      <w:tblPr/>
      <w:tcPr>
        <w:tcBorders>
          <w:top w:val="nil"/>
          <w:left w:val="single" w:sz="8" w:space="0" w:color="3BB9E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top w:val="nil"/>
          <w:bottom w:val="nil"/>
          <w:insideH w:val="nil"/>
          <w:insideV w:val="nil"/>
        </w:tcBorders>
        <w:shd w:val="clear" w:color="auto" w:fill="CEED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rPr>
        <w:sz w:val="24"/>
        <w:szCs w:val="24"/>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tblPr/>
      <w:tcPr>
        <w:tcBorders>
          <w:top w:val="single" w:sz="8" w:space="0" w:color="40DCA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DCAF" w:themeColor="accent3"/>
          <w:insideH w:val="nil"/>
          <w:insideV w:val="nil"/>
        </w:tcBorders>
        <w:shd w:val="clear" w:color="auto" w:fill="FFFFFF" w:themeFill="background1"/>
      </w:tcPr>
    </w:tblStylePr>
    <w:tblStylePr w:type="lastCol">
      <w:tblPr/>
      <w:tcPr>
        <w:tcBorders>
          <w:top w:val="nil"/>
          <w:left w:val="single" w:sz="8" w:space="0" w:color="40DCA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top w:val="nil"/>
          <w:bottom w:val="nil"/>
          <w:insideH w:val="nil"/>
          <w:insideV w:val="nil"/>
        </w:tcBorders>
        <w:shd w:val="clear" w:color="auto" w:fill="CFF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rPr>
        <w:sz w:val="24"/>
        <w:szCs w:val="24"/>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tblPr/>
      <w:tcPr>
        <w:tcBorders>
          <w:top w:val="single" w:sz="8" w:space="0" w:color="F6BD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BD2E" w:themeColor="accent4"/>
          <w:insideH w:val="nil"/>
          <w:insideV w:val="nil"/>
        </w:tcBorders>
        <w:shd w:val="clear" w:color="auto" w:fill="FFFFFF" w:themeFill="background1"/>
      </w:tcPr>
    </w:tblStylePr>
    <w:tblStylePr w:type="lastCol">
      <w:tblPr/>
      <w:tcPr>
        <w:tcBorders>
          <w:top w:val="nil"/>
          <w:left w:val="single" w:sz="8" w:space="0" w:color="F6BD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top w:val="nil"/>
          <w:bottom w:val="nil"/>
          <w:insideH w:val="nil"/>
          <w:insideV w:val="nil"/>
        </w:tcBorders>
        <w:shd w:val="clear" w:color="auto" w:fill="FCEE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rPr>
        <w:sz w:val="24"/>
        <w:szCs w:val="24"/>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tblPr/>
      <w:tcPr>
        <w:tcBorders>
          <w:top w:val="single" w:sz="8" w:space="0" w:color="BBCC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CCD4" w:themeColor="accent5"/>
          <w:insideH w:val="nil"/>
          <w:insideV w:val="nil"/>
        </w:tcBorders>
        <w:shd w:val="clear" w:color="auto" w:fill="FFFFFF" w:themeFill="background1"/>
      </w:tcPr>
    </w:tblStylePr>
    <w:tblStylePr w:type="lastCol">
      <w:tblPr/>
      <w:tcPr>
        <w:tcBorders>
          <w:top w:val="nil"/>
          <w:left w:val="single" w:sz="8" w:space="0" w:color="BBCC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top w:val="nil"/>
          <w:bottom w:val="nil"/>
          <w:insideH w:val="nil"/>
          <w:insideV w:val="nil"/>
        </w:tcBorders>
        <w:shd w:val="clear" w:color="auto" w:fill="EEF2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rPr>
        <w:sz w:val="24"/>
        <w:szCs w:val="24"/>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tblPr/>
      <w:tcPr>
        <w:tcBorders>
          <w:top w:val="single" w:sz="8" w:space="0" w:color="6A8D9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8D9E" w:themeColor="accent6"/>
          <w:insideH w:val="nil"/>
          <w:insideV w:val="nil"/>
        </w:tcBorders>
        <w:shd w:val="clear" w:color="auto" w:fill="FFFFFF" w:themeFill="background1"/>
      </w:tcPr>
    </w:tblStylePr>
    <w:tblStylePr w:type="lastCol">
      <w:tblPr/>
      <w:tcPr>
        <w:tcBorders>
          <w:top w:val="nil"/>
          <w:left w:val="single" w:sz="8" w:space="0" w:color="6A8D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top w:val="nil"/>
          <w:bottom w:val="nil"/>
          <w:insideH w:val="nil"/>
          <w:insideV w:val="nil"/>
        </w:tcBorders>
        <w:shd w:val="clear" w:color="auto" w:fill="DAE2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tblBorders>
    </w:tblPr>
    <w:tblStylePr w:type="firstRow">
      <w:pPr>
        <w:spacing w:before="0" w:after="0" w:line="240" w:lineRule="auto"/>
      </w:pPr>
      <w:rPr>
        <w:b/>
        <w:bCs/>
        <w:color w:val="FFFFFF" w:themeColor="background1"/>
      </w:rPr>
      <w:tblPr/>
      <w:tcPr>
        <w:tc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shd w:val="clear" w:color="auto" w:fill="0063A9" w:themeFill="accent1"/>
      </w:tcPr>
    </w:tblStylePr>
    <w:tblStylePr w:type="lastRow">
      <w:pPr>
        <w:spacing w:before="0" w:after="0" w:line="240" w:lineRule="auto"/>
      </w:pPr>
      <w:rPr>
        <w:b/>
        <w:bCs/>
      </w:rPr>
      <w:tblPr/>
      <w:tcPr>
        <w:tcBorders>
          <w:top w:val="double" w:sz="6"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BFF" w:themeFill="accent1" w:themeFillTint="3F"/>
      </w:tcPr>
    </w:tblStylePr>
    <w:tblStylePr w:type="band1Horz">
      <w:tblPr/>
      <w:tcPr>
        <w:tcBorders>
          <w:insideH w:val="nil"/>
          <w:insideV w:val="nil"/>
        </w:tcBorders>
        <w:shd w:val="clear" w:color="auto" w:fill="AADB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tblBorders>
    </w:tblPr>
    <w:tblStylePr w:type="firstRow">
      <w:pPr>
        <w:spacing w:before="0" w:after="0" w:line="240" w:lineRule="auto"/>
      </w:pPr>
      <w:rPr>
        <w:b/>
        <w:bCs/>
        <w:color w:val="FFFFFF" w:themeColor="background1"/>
      </w:rPr>
      <w:tblPr/>
      <w:tcPr>
        <w:tc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shd w:val="clear" w:color="auto" w:fill="3BB9EB" w:themeFill="accent2"/>
      </w:tcPr>
    </w:tblStylePr>
    <w:tblStylePr w:type="lastRow">
      <w:pPr>
        <w:spacing w:before="0" w:after="0" w:line="240" w:lineRule="auto"/>
      </w:pPr>
      <w:rPr>
        <w:b/>
        <w:bCs/>
      </w:rPr>
      <w:tblPr/>
      <w:tcPr>
        <w:tcBorders>
          <w:top w:val="double" w:sz="6"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DFA" w:themeFill="accent2" w:themeFillTint="3F"/>
      </w:tcPr>
    </w:tblStylePr>
    <w:tblStylePr w:type="band1Horz">
      <w:tblPr/>
      <w:tcPr>
        <w:tcBorders>
          <w:insideH w:val="nil"/>
          <w:insideV w:val="nil"/>
        </w:tcBorders>
        <w:shd w:val="clear" w:color="auto" w:fill="CEEDFA"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tblBorders>
    </w:tblPr>
    <w:tblStylePr w:type="firstRow">
      <w:pPr>
        <w:spacing w:before="0" w:after="0" w:line="240" w:lineRule="auto"/>
      </w:pPr>
      <w:rPr>
        <w:b/>
        <w:bCs/>
        <w:color w:val="FFFFFF" w:themeColor="background1"/>
      </w:rPr>
      <w:tblPr/>
      <w:tcPr>
        <w:tc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shd w:val="clear" w:color="auto" w:fill="40DCAF" w:themeFill="accent3"/>
      </w:tcPr>
    </w:tblStylePr>
    <w:tblStylePr w:type="lastRow">
      <w:pPr>
        <w:spacing w:before="0" w:after="0" w:line="240" w:lineRule="auto"/>
      </w:pPr>
      <w:rPr>
        <w:b/>
        <w:bCs/>
      </w:rPr>
      <w:tblPr/>
      <w:tcPr>
        <w:tcBorders>
          <w:top w:val="double" w:sz="6"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F6EB" w:themeFill="accent3" w:themeFillTint="3F"/>
      </w:tcPr>
    </w:tblStylePr>
    <w:tblStylePr w:type="band1Horz">
      <w:tblPr/>
      <w:tcPr>
        <w:tcBorders>
          <w:insideH w:val="nil"/>
          <w:insideV w:val="nil"/>
        </w:tcBorders>
        <w:shd w:val="clear" w:color="auto" w:fill="CFF6E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tblBorders>
    </w:tblPr>
    <w:tblStylePr w:type="firstRow">
      <w:pPr>
        <w:spacing w:before="0" w:after="0" w:line="240" w:lineRule="auto"/>
      </w:pPr>
      <w:rPr>
        <w:b/>
        <w:bCs/>
        <w:color w:val="FFFFFF" w:themeColor="background1"/>
      </w:rPr>
      <w:tblPr/>
      <w:tcPr>
        <w:tc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shd w:val="clear" w:color="auto" w:fill="F6BD2E" w:themeFill="accent4"/>
      </w:tcPr>
    </w:tblStylePr>
    <w:tblStylePr w:type="lastRow">
      <w:pPr>
        <w:spacing w:before="0" w:after="0" w:line="240" w:lineRule="auto"/>
      </w:pPr>
      <w:rPr>
        <w:b/>
        <w:bCs/>
      </w:rPr>
      <w:tblPr/>
      <w:tcPr>
        <w:tcBorders>
          <w:top w:val="double" w:sz="6"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ECB" w:themeFill="accent4" w:themeFillTint="3F"/>
      </w:tcPr>
    </w:tblStylePr>
    <w:tblStylePr w:type="band1Horz">
      <w:tblPr/>
      <w:tcPr>
        <w:tcBorders>
          <w:insideH w:val="nil"/>
          <w:insideV w:val="nil"/>
        </w:tcBorders>
        <w:shd w:val="clear" w:color="auto" w:fill="FCEEC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tblBorders>
    </w:tblPr>
    <w:tblStylePr w:type="firstRow">
      <w:pPr>
        <w:spacing w:before="0" w:after="0" w:line="240" w:lineRule="auto"/>
      </w:pPr>
      <w:rPr>
        <w:b/>
        <w:bCs/>
        <w:color w:val="FFFFFF" w:themeColor="background1"/>
      </w:rPr>
      <w:tblPr/>
      <w:tcPr>
        <w:tc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shd w:val="clear" w:color="auto" w:fill="BBCCD4" w:themeFill="accent5"/>
      </w:tcPr>
    </w:tblStylePr>
    <w:tblStylePr w:type="lastRow">
      <w:pPr>
        <w:spacing w:before="0" w:after="0" w:line="240" w:lineRule="auto"/>
      </w:pPr>
      <w:rPr>
        <w:b/>
        <w:bCs/>
      </w:rPr>
      <w:tblPr/>
      <w:tcPr>
        <w:tcBorders>
          <w:top w:val="double" w:sz="6"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5" w:themeFillTint="3F"/>
      </w:tcPr>
    </w:tblStylePr>
    <w:tblStylePr w:type="band1Horz">
      <w:tblPr/>
      <w:tcPr>
        <w:tcBorders>
          <w:insideH w:val="nil"/>
          <w:insideV w:val="nil"/>
        </w:tcBorders>
        <w:shd w:val="clear" w:color="auto" w:fill="EEF2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tblBorders>
    </w:tblPr>
    <w:tblStylePr w:type="firstRow">
      <w:pPr>
        <w:spacing w:before="0" w:after="0" w:line="240" w:lineRule="auto"/>
      </w:pPr>
      <w:rPr>
        <w:b/>
        <w:bCs/>
        <w:color w:val="FFFFFF" w:themeColor="background1"/>
      </w:rPr>
      <w:tblPr/>
      <w:tcPr>
        <w:tc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shd w:val="clear" w:color="auto" w:fill="6A8D9E" w:themeFill="accent6"/>
      </w:tcPr>
    </w:tblStylePr>
    <w:tblStylePr w:type="lastRow">
      <w:pPr>
        <w:spacing w:before="0" w:after="0" w:line="240" w:lineRule="auto"/>
      </w:pPr>
      <w:rPr>
        <w:b/>
        <w:bCs/>
      </w:rPr>
      <w:tblPr/>
      <w:tcPr>
        <w:tcBorders>
          <w:top w:val="double" w:sz="6"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2E7" w:themeFill="accent6" w:themeFillTint="3F"/>
      </w:tcPr>
    </w:tblStylePr>
    <w:tblStylePr w:type="band1Horz">
      <w:tblPr/>
      <w:tcPr>
        <w:tcBorders>
          <w:insideH w:val="nil"/>
          <w:insideV w:val="nil"/>
        </w:tcBorders>
        <w:shd w:val="clear" w:color="auto" w:fill="DAE2E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9" w:themeFill="accent1"/>
      </w:tcPr>
    </w:tblStylePr>
    <w:tblStylePr w:type="lastCol">
      <w:rPr>
        <w:b/>
        <w:bCs/>
        <w:color w:val="FFFFFF" w:themeColor="background1"/>
      </w:rPr>
      <w:tblPr/>
      <w:tcPr>
        <w:tcBorders>
          <w:left w:val="nil"/>
          <w:right w:val="nil"/>
          <w:insideH w:val="nil"/>
          <w:insideV w:val="nil"/>
        </w:tcBorders>
        <w:shd w:val="clear" w:color="auto" w:fill="0063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B9E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B9EB" w:themeFill="accent2"/>
      </w:tcPr>
    </w:tblStylePr>
    <w:tblStylePr w:type="lastCol">
      <w:rPr>
        <w:b/>
        <w:bCs/>
        <w:color w:val="FFFFFF" w:themeColor="background1"/>
      </w:rPr>
      <w:tblPr/>
      <w:tcPr>
        <w:tcBorders>
          <w:left w:val="nil"/>
          <w:right w:val="nil"/>
          <w:insideH w:val="nil"/>
          <w:insideV w:val="nil"/>
        </w:tcBorders>
        <w:shd w:val="clear" w:color="auto" w:fill="3BB9E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DCA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DCAF" w:themeFill="accent3"/>
      </w:tcPr>
    </w:tblStylePr>
    <w:tblStylePr w:type="lastCol">
      <w:rPr>
        <w:b/>
        <w:bCs/>
        <w:color w:val="FFFFFF" w:themeColor="background1"/>
      </w:rPr>
      <w:tblPr/>
      <w:tcPr>
        <w:tcBorders>
          <w:left w:val="nil"/>
          <w:right w:val="nil"/>
          <w:insideH w:val="nil"/>
          <w:insideV w:val="nil"/>
        </w:tcBorders>
        <w:shd w:val="clear" w:color="auto" w:fill="40DCA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BD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BD2E" w:themeFill="accent4"/>
      </w:tcPr>
    </w:tblStylePr>
    <w:tblStylePr w:type="lastCol">
      <w:rPr>
        <w:b/>
        <w:bCs/>
        <w:color w:val="FFFFFF" w:themeColor="background1"/>
      </w:rPr>
      <w:tblPr/>
      <w:tcPr>
        <w:tcBorders>
          <w:left w:val="nil"/>
          <w:right w:val="nil"/>
          <w:insideH w:val="nil"/>
          <w:insideV w:val="nil"/>
        </w:tcBorders>
        <w:shd w:val="clear" w:color="auto" w:fill="F6BD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CC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CCD4" w:themeFill="accent5"/>
      </w:tcPr>
    </w:tblStylePr>
    <w:tblStylePr w:type="lastCol">
      <w:rPr>
        <w:b/>
        <w:bCs/>
        <w:color w:val="FFFFFF" w:themeColor="background1"/>
      </w:rPr>
      <w:tblPr/>
      <w:tcPr>
        <w:tcBorders>
          <w:left w:val="nil"/>
          <w:right w:val="nil"/>
          <w:insideH w:val="nil"/>
          <w:insideV w:val="nil"/>
        </w:tcBorders>
        <w:shd w:val="clear" w:color="auto" w:fill="BBCC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8D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8D9E" w:themeFill="accent6"/>
      </w:tcPr>
    </w:tblStylePr>
    <w:tblStylePr w:type="lastCol">
      <w:rPr>
        <w:b/>
        <w:bCs/>
        <w:color w:val="FFFFFF" w:themeColor="background1"/>
      </w:rPr>
      <w:tblPr/>
      <w:tcPr>
        <w:tcBorders>
          <w:left w:val="nil"/>
          <w:right w:val="nil"/>
          <w:insideH w:val="nil"/>
          <w:insideV w:val="nil"/>
        </w:tcBorders>
        <w:shd w:val="clear" w:color="auto" w:fill="6A8D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990737"/>
    <w:rPr>
      <w:color w:val="2B579A"/>
      <w:shd w:val="clear" w:color="auto" w:fill="E1DFDD"/>
      <w:lang w:val="da-DK"/>
    </w:rPr>
  </w:style>
  <w:style w:type="paragraph" w:styleId="Brevhoved">
    <w:name w:val="Message Header"/>
    <w:basedOn w:val="Normal"/>
    <w:link w:val="BrevhovedTegn"/>
    <w:uiPriority w:val="99"/>
    <w:semiHidden/>
    <w:rsid w:val="009907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90737"/>
    <w:rPr>
      <w:rFonts w:asciiTheme="majorHAnsi" w:eastAsiaTheme="majorEastAsia" w:hAnsiTheme="majorHAnsi" w:cstheme="majorBidi"/>
      <w:sz w:val="24"/>
      <w:szCs w:val="24"/>
      <w:shd w:val="pct20" w:color="auto" w:fill="auto"/>
      <w:lang w:val="da-DK"/>
    </w:rPr>
  </w:style>
  <w:style w:type="paragraph" w:styleId="Ingenafstand">
    <w:name w:val="No Spacing"/>
    <w:rsid w:val="003706FD"/>
  </w:style>
  <w:style w:type="paragraph" w:styleId="NormalWeb">
    <w:name w:val="Normal (Web)"/>
    <w:basedOn w:val="Normal"/>
    <w:uiPriority w:val="99"/>
    <w:semiHidden/>
    <w:rsid w:val="0099073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90737"/>
    <w:pPr>
      <w:spacing w:after="0" w:line="240" w:lineRule="auto"/>
    </w:pPr>
  </w:style>
  <w:style w:type="character" w:customStyle="1" w:styleId="NoteoverskriftTegn">
    <w:name w:val="Noteoverskrift Tegn"/>
    <w:basedOn w:val="Standardskrifttypeiafsnit"/>
    <w:link w:val="Noteoverskrift"/>
    <w:uiPriority w:val="99"/>
    <w:semiHidden/>
    <w:rsid w:val="00990737"/>
    <w:rPr>
      <w:lang w:val="da-DK"/>
    </w:rPr>
  </w:style>
  <w:style w:type="table" w:styleId="Almindeligtabel1">
    <w:name w:val="Plain Table 1"/>
    <w:basedOn w:val="Tabel-Normal"/>
    <w:uiPriority w:val="41"/>
    <w:rsid w:val="009907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907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907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907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907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9073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90737"/>
    <w:rPr>
      <w:rFonts w:ascii="Consolas" w:hAnsi="Consolas"/>
      <w:sz w:val="21"/>
      <w:szCs w:val="21"/>
      <w:lang w:val="da-DK"/>
    </w:rPr>
  </w:style>
  <w:style w:type="paragraph" w:styleId="Starthilsen">
    <w:name w:val="Salutation"/>
    <w:basedOn w:val="Normal"/>
    <w:next w:val="Normal"/>
    <w:link w:val="StarthilsenTegn"/>
    <w:uiPriority w:val="99"/>
    <w:semiHidden/>
    <w:rsid w:val="00990737"/>
    <w:pPr>
      <w:spacing w:after="0"/>
    </w:pPr>
  </w:style>
  <w:style w:type="character" w:customStyle="1" w:styleId="StarthilsenTegn">
    <w:name w:val="Starthilsen Tegn"/>
    <w:basedOn w:val="Standardskrifttypeiafsnit"/>
    <w:link w:val="Starthilsen"/>
    <w:uiPriority w:val="99"/>
    <w:semiHidden/>
    <w:rsid w:val="00990737"/>
    <w:rPr>
      <w:lang w:val="da-DK"/>
    </w:rPr>
  </w:style>
  <w:style w:type="character" w:styleId="SmartHyperlink">
    <w:name w:val="Smart Hyperlink"/>
    <w:basedOn w:val="Standardskrifttypeiafsnit"/>
    <w:uiPriority w:val="99"/>
    <w:semiHidden/>
    <w:unhideWhenUsed/>
    <w:rsid w:val="00990737"/>
    <w:rPr>
      <w:u w:val="dotted"/>
      <w:lang w:val="da-DK"/>
    </w:rPr>
  </w:style>
  <w:style w:type="character" w:styleId="SmartLink">
    <w:name w:val="Smart Link"/>
    <w:basedOn w:val="Standardskrifttypeiafsnit"/>
    <w:uiPriority w:val="99"/>
    <w:semiHidden/>
    <w:unhideWhenUsed/>
    <w:rsid w:val="00990737"/>
    <w:rPr>
      <w:color w:val="0000FF"/>
      <w:u w:val="single"/>
      <w:shd w:val="clear" w:color="auto" w:fill="F3F2F1"/>
      <w:lang w:val="da-DK"/>
    </w:rPr>
  </w:style>
  <w:style w:type="table" w:styleId="Tabel-3D-effekter1">
    <w:name w:val="Table 3D effects 1"/>
    <w:basedOn w:val="Tabel-Normal"/>
    <w:uiPriority w:val="99"/>
    <w:semiHidden/>
    <w:unhideWhenUsed/>
    <w:rsid w:val="009907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907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907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907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907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907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907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907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907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907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907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907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907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907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907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907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907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907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907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907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9073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907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907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907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907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907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907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907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907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9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907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907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907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990737"/>
    <w:rPr>
      <w:color w:val="605E5C"/>
      <w:shd w:val="clear" w:color="auto" w:fill="E1DFDD"/>
      <w:lang w:val="da-DK"/>
    </w:rPr>
  </w:style>
  <w:style w:type="paragraph" w:customStyle="1" w:styleId="Smallspacer">
    <w:name w:val="Small spacer"/>
    <w:basedOn w:val="Ingenafstand"/>
    <w:rsid w:val="00A7637D"/>
    <w:pPr>
      <w:spacing w:line="240" w:lineRule="auto"/>
    </w:pPr>
    <w:rPr>
      <w:sz w:val="10"/>
      <w:szCs w:val="10"/>
    </w:rPr>
  </w:style>
  <w:style w:type="numbering" w:customStyle="1" w:styleId="Heading1numbering">
    <w:name w:val="Heading 1 numbering"/>
    <w:uiPriority w:val="99"/>
    <w:rsid w:val="009D794C"/>
    <w:pPr>
      <w:numPr>
        <w:numId w:val="46"/>
      </w:numPr>
    </w:pPr>
  </w:style>
  <w:style w:type="paragraph" w:customStyle="1" w:styleId="Bagsidetekst-Mrkebl">
    <w:name w:val="Bagsidetekst - Mørkeblå"/>
    <w:basedOn w:val="Normal"/>
    <w:uiPriority w:val="9"/>
    <w:rsid w:val="003128C2"/>
    <w:pPr>
      <w:spacing w:after="0" w:line="240" w:lineRule="atLeast"/>
    </w:pPr>
    <w:rPr>
      <w:color w:val="002138" w:themeColor="text2"/>
      <w:spacing w:val="2"/>
      <w:sz w:val="18"/>
    </w:rPr>
  </w:style>
  <w:style w:type="paragraph" w:customStyle="1" w:styleId="Bagsidetekst">
    <w:name w:val="Bagsidetekst"/>
    <w:basedOn w:val="Bagsidetekst-Mrkebl"/>
    <w:uiPriority w:val="9"/>
    <w:qFormat/>
    <w:rsid w:val="003128C2"/>
    <w:rPr>
      <w:color w:val="FFFFFF"/>
    </w:rPr>
  </w:style>
  <w:style w:type="paragraph" w:customStyle="1" w:styleId="Bagsidetitel">
    <w:name w:val="Bagsidetitel"/>
    <w:basedOn w:val="Normal"/>
    <w:next w:val="Bagsidetekst"/>
    <w:uiPriority w:val="9"/>
    <w:rsid w:val="003128C2"/>
    <w:pPr>
      <w:suppressAutoHyphens/>
      <w:spacing w:after="240" w:line="340" w:lineRule="atLeast"/>
      <w:contextualSpacing/>
    </w:pPr>
    <w:rPr>
      <w:color w:val="FFFFFF"/>
      <w:spacing w:val="3"/>
      <w:sz w:val="28"/>
      <w:szCs w:val="28"/>
    </w:rPr>
  </w:style>
  <w:style w:type="paragraph" w:customStyle="1" w:styleId="Bagsidetitel-Mrkebl">
    <w:name w:val="Bagsidetitel - Mørkeblå"/>
    <w:basedOn w:val="Bagsidetitel"/>
    <w:uiPriority w:val="9"/>
    <w:rsid w:val="003128C2"/>
    <w:pPr>
      <w:outlineLvl w:val="0"/>
    </w:pPr>
    <w:rPr>
      <w:color w:val="002138" w:themeColor="text2"/>
    </w:rPr>
  </w:style>
  <w:style w:type="paragraph" w:customStyle="1" w:styleId="Forsidetitel-Mrkebl">
    <w:name w:val="Forsidetitel - Mørkeblå"/>
    <w:basedOn w:val="Forsidetitel"/>
    <w:uiPriority w:val="9"/>
    <w:rsid w:val="00564658"/>
    <w:pPr>
      <w:framePr w:wrap="around" w:vAnchor="page" w:hAnchor="text" w:xAlign="center" w:y="3970"/>
      <w:outlineLvl w:val="0"/>
    </w:pPr>
    <w:rPr>
      <w:color w:val="002138" w:themeColor="text2"/>
      <w:szCs w:val="104"/>
    </w:rPr>
  </w:style>
  <w:style w:type="paragraph" w:customStyle="1" w:styleId="Forsideundertitel-Mrkebl">
    <w:name w:val="Forsideundertitel - Mørkeblå"/>
    <w:uiPriority w:val="9"/>
    <w:rsid w:val="00354323"/>
    <w:pPr>
      <w:framePr w:wrap="around" w:vAnchor="page" w:hAnchor="page" w:xAlign="center" w:y="3970"/>
      <w:spacing w:before="280" w:after="280" w:line="480" w:lineRule="atLeast"/>
      <w:suppressOverlap/>
    </w:pPr>
    <w:rPr>
      <w:rFonts w:eastAsia="Times New Roman" w:cs="Arial"/>
      <w:b/>
      <w:color w:val="002138" w:themeColor="text2"/>
      <w:spacing w:val="3"/>
      <w:sz w:val="44"/>
      <w:szCs w:val="96"/>
    </w:rPr>
  </w:style>
  <w:style w:type="character" w:customStyle="1" w:styleId="normaltextrun">
    <w:name w:val="normaltextrun"/>
    <w:basedOn w:val="Standardskrifttypeiafsnit"/>
    <w:rsid w:val="00464FC0"/>
  </w:style>
  <w:style w:type="character" w:customStyle="1" w:styleId="eop">
    <w:name w:val="eop"/>
    <w:basedOn w:val="Standardskrifttypeiafsnit"/>
    <w:rsid w:val="0046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825">
      <w:bodyDiv w:val="1"/>
      <w:marLeft w:val="0"/>
      <w:marRight w:val="0"/>
      <w:marTop w:val="0"/>
      <w:marBottom w:val="0"/>
      <w:divBdr>
        <w:top w:val="none" w:sz="0" w:space="0" w:color="auto"/>
        <w:left w:val="none" w:sz="0" w:space="0" w:color="auto"/>
        <w:bottom w:val="none" w:sz="0" w:space="0" w:color="auto"/>
        <w:right w:val="none" w:sz="0" w:space="0" w:color="auto"/>
      </w:divBdr>
    </w:div>
    <w:div w:id="175847100">
      <w:bodyDiv w:val="1"/>
      <w:marLeft w:val="0"/>
      <w:marRight w:val="0"/>
      <w:marTop w:val="0"/>
      <w:marBottom w:val="0"/>
      <w:divBdr>
        <w:top w:val="none" w:sz="0" w:space="0" w:color="auto"/>
        <w:left w:val="none" w:sz="0" w:space="0" w:color="auto"/>
        <w:bottom w:val="none" w:sz="0" w:space="0" w:color="auto"/>
        <w:right w:val="none" w:sz="0" w:space="0" w:color="auto"/>
      </w:divBdr>
    </w:div>
    <w:div w:id="309406411">
      <w:bodyDiv w:val="1"/>
      <w:marLeft w:val="0"/>
      <w:marRight w:val="0"/>
      <w:marTop w:val="0"/>
      <w:marBottom w:val="0"/>
      <w:divBdr>
        <w:top w:val="none" w:sz="0" w:space="0" w:color="auto"/>
        <w:left w:val="none" w:sz="0" w:space="0" w:color="auto"/>
        <w:bottom w:val="none" w:sz="0" w:space="0" w:color="auto"/>
        <w:right w:val="none" w:sz="0" w:space="0" w:color="auto"/>
      </w:divBdr>
    </w:div>
    <w:div w:id="310912684">
      <w:bodyDiv w:val="1"/>
      <w:marLeft w:val="0"/>
      <w:marRight w:val="0"/>
      <w:marTop w:val="0"/>
      <w:marBottom w:val="0"/>
      <w:divBdr>
        <w:top w:val="none" w:sz="0" w:space="0" w:color="auto"/>
        <w:left w:val="none" w:sz="0" w:space="0" w:color="auto"/>
        <w:bottom w:val="none" w:sz="0" w:space="0" w:color="auto"/>
        <w:right w:val="none" w:sz="0" w:space="0" w:color="auto"/>
      </w:divBdr>
    </w:div>
    <w:div w:id="1254976950">
      <w:bodyDiv w:val="1"/>
      <w:marLeft w:val="0"/>
      <w:marRight w:val="0"/>
      <w:marTop w:val="0"/>
      <w:marBottom w:val="0"/>
      <w:divBdr>
        <w:top w:val="none" w:sz="0" w:space="0" w:color="auto"/>
        <w:left w:val="none" w:sz="0" w:space="0" w:color="auto"/>
        <w:bottom w:val="none" w:sz="0" w:space="0" w:color="auto"/>
        <w:right w:val="none" w:sz="0" w:space="0" w:color="auto"/>
      </w:divBdr>
    </w:div>
    <w:div w:id="1418790751">
      <w:bodyDiv w:val="1"/>
      <w:marLeft w:val="0"/>
      <w:marRight w:val="0"/>
      <w:marTop w:val="0"/>
      <w:marBottom w:val="0"/>
      <w:divBdr>
        <w:top w:val="none" w:sz="0" w:space="0" w:color="auto"/>
        <w:left w:val="none" w:sz="0" w:space="0" w:color="auto"/>
        <w:bottom w:val="none" w:sz="0" w:space="0" w:color="auto"/>
        <w:right w:val="none" w:sz="0" w:space="0" w:color="auto"/>
      </w:divBdr>
    </w:div>
    <w:div w:id="1667051668">
      <w:bodyDiv w:val="1"/>
      <w:marLeft w:val="0"/>
      <w:marRight w:val="0"/>
      <w:marTop w:val="0"/>
      <w:marBottom w:val="0"/>
      <w:divBdr>
        <w:top w:val="none" w:sz="0" w:space="0" w:color="auto"/>
        <w:left w:val="none" w:sz="0" w:space="0" w:color="auto"/>
        <w:bottom w:val="none" w:sz="0" w:space="0" w:color="auto"/>
        <w:right w:val="none" w:sz="0" w:space="0" w:color="auto"/>
      </w:divBdr>
    </w:div>
    <w:div w:id="1740862770">
      <w:bodyDiv w:val="1"/>
      <w:marLeft w:val="0"/>
      <w:marRight w:val="0"/>
      <w:marTop w:val="0"/>
      <w:marBottom w:val="0"/>
      <w:divBdr>
        <w:top w:val="none" w:sz="0" w:space="0" w:color="auto"/>
        <w:left w:val="none" w:sz="0" w:space="0" w:color="auto"/>
        <w:bottom w:val="none" w:sz="0" w:space="0" w:color="auto"/>
        <w:right w:val="none" w:sz="0" w:space="0" w:color="auto"/>
      </w:divBdr>
    </w:div>
    <w:div w:id="2048413504">
      <w:bodyDiv w:val="1"/>
      <w:marLeft w:val="0"/>
      <w:marRight w:val="0"/>
      <w:marTop w:val="0"/>
      <w:marBottom w:val="0"/>
      <w:divBdr>
        <w:top w:val="none" w:sz="0" w:space="0" w:color="auto"/>
        <w:left w:val="none" w:sz="0" w:space="0" w:color="auto"/>
        <w:bottom w:val="none" w:sz="0" w:space="0" w:color="auto"/>
        <w:right w:val="none" w:sz="0" w:space="0" w:color="auto"/>
      </w:divBdr>
    </w:div>
    <w:div w:id="21258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vblindhed.dk/diagnoser/"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tbvdh.rn.dk/Borger-paa-Tilbud-for-Boern-og-Voksne-med-Doevblindhed-og-Hoeretab/Botilbud/Botilbud-Ungdomshjemmet" TargetMode="External"/><Relationship Id="rId34" Type="http://schemas.openxmlformats.org/officeDocument/2006/relationships/hyperlink" Target="https://dovblindhed.dk/om-doevblindhed-2/"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dovblindhed.dk/om-doevblindhed/" TargetMode="External"/><Relationship Id="rId33" Type="http://schemas.openxmlformats.org/officeDocument/2006/relationships/hyperlink" Target="https://rncloud.sharepoint.com/:w:/r/sites/PNET-O-OmraadetKommunikationSpecialpaedagogik/_layouts/15/Doc.aspx?sourcedoc=%7BC38B7543-1E5B-419C-A617-BF3B8EACD724%7D&amp;file=Kost--og-m%C3%A5ltidspolitik-2024_G%C3%86LDENDE.docx&amp;action=default&amp;mobileredirect=true" TargetMode="External"/><Relationship Id="rId38" Type="http://schemas.openxmlformats.org/officeDocument/2006/relationships/hyperlink" Target="https://dovblindhed.dk/om-doevblindhed-2/"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dovblindhed.dk/faglige-tilgange-og-metode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hyperlink" Target="https://www.instagram.com/doevblindhedoghoeretab/" TargetMode="External"/><Relationship Id="rId32" Type="http://schemas.openxmlformats.org/officeDocument/2006/relationships/image" Target="media/image6.png"/><Relationship Id="rId37" Type="http://schemas.openxmlformats.org/officeDocument/2006/relationships/hyperlink" Target="https://dovblindhed.dk/litteratur/" TargetMode="External"/><Relationship Id="rId40" Type="http://schemas.openxmlformats.org/officeDocument/2006/relationships/header" Target="header5.xm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cdh.rn.dk" TargetMode="External"/><Relationship Id="rId28" Type="http://schemas.openxmlformats.org/officeDocument/2006/relationships/hyperlink" Target="https://dovblindhed.dk/videoklip/" TargetMode="External"/><Relationship Id="rId36" Type="http://schemas.openxmlformats.org/officeDocument/2006/relationships/hyperlink" Target="https://dovblindhed.dk/om-doevblindhed-2/" TargetMode="Externa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rn.dk/Specialsektoren/Om-Specialsektoren/Specialsektorens-Tilbud/Omraadet-for-Kommunikation-og-Specialpaedagogik" TargetMode="External"/><Relationship Id="rId31" Type="http://schemas.openxmlformats.org/officeDocument/2006/relationships/image" Target="media/image5.png"/><Relationship Id="rId44" Type="http://schemas.openxmlformats.org/officeDocument/2006/relationships/footer" Target="footer6.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bvdh.rn.dk/" TargetMode="External"/><Relationship Id="rId27" Type="http://schemas.openxmlformats.org/officeDocument/2006/relationships/hyperlink" Target="https://dovblindhed.dk/konsekvenser/" TargetMode="External"/><Relationship Id="rId30" Type="http://schemas.openxmlformats.org/officeDocument/2006/relationships/hyperlink" Target="https://rncloud.sharepoint.com/sites/PNET-V-Specialsektoren/SitePages/RN-SPEC-Praktikforl%C3%B8b-i-Specialsektoren.aspx" TargetMode="External"/><Relationship Id="rId35" Type="http://schemas.openxmlformats.org/officeDocument/2006/relationships/hyperlink" Target="https://dovblindhed.dk/litteratur/" TargetMode="Externa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bin"/></Relationships>
</file>

<file path=word/_rels/header5.xml.rels><?xml version="1.0" encoding="UTF-8" standalone="yes"?>
<Relationships xmlns="http://schemas.openxmlformats.org/package/2006/relationships"><Relationship Id="rId1" Type="http://schemas.openxmlformats.org/officeDocument/2006/relationships/image" Target="media/image3.bin"/></Relationships>
</file>

<file path=word/_rels/header8.xml.rels><?xml version="1.0" encoding="UTF-8" standalone="yes"?>
<Relationships xmlns="http://schemas.openxmlformats.org/package/2006/relationships"><Relationship Id="rId1" Type="http://schemas.openxmlformats.org/officeDocument/2006/relationships/image" Target="media/image3.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68BE07375497FBD7A59802A7115CE"/>
        <w:category>
          <w:name w:val="General"/>
          <w:gallery w:val="placeholder"/>
        </w:category>
        <w:types>
          <w:type w:val="bbPlcHdr"/>
        </w:types>
        <w:behaviors>
          <w:behavior w:val="content"/>
        </w:behaviors>
        <w:guid w:val="{CDADA83C-211E-4001-B8FD-BDE98218BB13}"/>
      </w:docPartPr>
      <w:docPartBody>
        <w:p w:rsidR="00F341D8" w:rsidRDefault="0082440C" w:rsidP="0082440C">
          <w:pPr>
            <w:pStyle w:val="D7E68BE07375497FBD7A59802A7115CE"/>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E09"/>
    <w:multiLevelType w:val="multilevel"/>
    <w:tmpl w:val="1F36D30E"/>
    <w:lvl w:ilvl="0">
      <w:start w:val="1"/>
      <w:numFmt w:val="decimal"/>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num w:numId="1" w16cid:durableId="752362363">
    <w:abstractNumId w:val="0"/>
  </w:num>
  <w:num w:numId="2" w16cid:durableId="1821966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314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906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02"/>
    <w:rsid w:val="00047C44"/>
    <w:rsid w:val="0005230D"/>
    <w:rsid w:val="00052487"/>
    <w:rsid w:val="00061D36"/>
    <w:rsid w:val="000F1F27"/>
    <w:rsid w:val="000F6918"/>
    <w:rsid w:val="00103C3B"/>
    <w:rsid w:val="0010548A"/>
    <w:rsid w:val="001336B7"/>
    <w:rsid w:val="0014131F"/>
    <w:rsid w:val="00141952"/>
    <w:rsid w:val="00153A03"/>
    <w:rsid w:val="00177F21"/>
    <w:rsid w:val="00185614"/>
    <w:rsid w:val="001900A2"/>
    <w:rsid w:val="001D6749"/>
    <w:rsid w:val="0020689A"/>
    <w:rsid w:val="002315D1"/>
    <w:rsid w:val="00276465"/>
    <w:rsid w:val="00293CAC"/>
    <w:rsid w:val="002A18FD"/>
    <w:rsid w:val="002A615F"/>
    <w:rsid w:val="002C2225"/>
    <w:rsid w:val="002D17DC"/>
    <w:rsid w:val="00322378"/>
    <w:rsid w:val="0032351D"/>
    <w:rsid w:val="003247AC"/>
    <w:rsid w:val="003427CB"/>
    <w:rsid w:val="00361584"/>
    <w:rsid w:val="00396655"/>
    <w:rsid w:val="003A1814"/>
    <w:rsid w:val="003A1D34"/>
    <w:rsid w:val="003A49AF"/>
    <w:rsid w:val="003B3DE5"/>
    <w:rsid w:val="00400D89"/>
    <w:rsid w:val="004426C3"/>
    <w:rsid w:val="00445BF9"/>
    <w:rsid w:val="00464F39"/>
    <w:rsid w:val="004B6AB8"/>
    <w:rsid w:val="004C4902"/>
    <w:rsid w:val="004D0495"/>
    <w:rsid w:val="005067D4"/>
    <w:rsid w:val="00523517"/>
    <w:rsid w:val="0053690C"/>
    <w:rsid w:val="005B2CC7"/>
    <w:rsid w:val="005D36ED"/>
    <w:rsid w:val="005D5A2E"/>
    <w:rsid w:val="005D75A8"/>
    <w:rsid w:val="006561DA"/>
    <w:rsid w:val="00660CBC"/>
    <w:rsid w:val="006706D0"/>
    <w:rsid w:val="006A7AF4"/>
    <w:rsid w:val="006C7B70"/>
    <w:rsid w:val="006D1C0E"/>
    <w:rsid w:val="006F7FA2"/>
    <w:rsid w:val="00732DB9"/>
    <w:rsid w:val="00736A03"/>
    <w:rsid w:val="007468D0"/>
    <w:rsid w:val="00773375"/>
    <w:rsid w:val="007751CB"/>
    <w:rsid w:val="00781D5D"/>
    <w:rsid w:val="007862F6"/>
    <w:rsid w:val="00794D40"/>
    <w:rsid w:val="007C32F5"/>
    <w:rsid w:val="007C55CF"/>
    <w:rsid w:val="007D084E"/>
    <w:rsid w:val="00812161"/>
    <w:rsid w:val="0082440C"/>
    <w:rsid w:val="0082684B"/>
    <w:rsid w:val="008C07A1"/>
    <w:rsid w:val="008E3D75"/>
    <w:rsid w:val="008E6A15"/>
    <w:rsid w:val="008F6CB0"/>
    <w:rsid w:val="00924D86"/>
    <w:rsid w:val="00932822"/>
    <w:rsid w:val="00940309"/>
    <w:rsid w:val="009572D9"/>
    <w:rsid w:val="009662C6"/>
    <w:rsid w:val="009B7198"/>
    <w:rsid w:val="009F3751"/>
    <w:rsid w:val="00A044CE"/>
    <w:rsid w:val="00A87C42"/>
    <w:rsid w:val="00AA7445"/>
    <w:rsid w:val="00AE0839"/>
    <w:rsid w:val="00AF7C8A"/>
    <w:rsid w:val="00B24949"/>
    <w:rsid w:val="00B35F64"/>
    <w:rsid w:val="00B37E35"/>
    <w:rsid w:val="00B600EB"/>
    <w:rsid w:val="00B67B08"/>
    <w:rsid w:val="00B75F11"/>
    <w:rsid w:val="00B93685"/>
    <w:rsid w:val="00BC52BF"/>
    <w:rsid w:val="00BD7156"/>
    <w:rsid w:val="00BE2509"/>
    <w:rsid w:val="00BE70D7"/>
    <w:rsid w:val="00C144CB"/>
    <w:rsid w:val="00C74223"/>
    <w:rsid w:val="00C82A19"/>
    <w:rsid w:val="00C8481D"/>
    <w:rsid w:val="00CB79F9"/>
    <w:rsid w:val="00CD4C85"/>
    <w:rsid w:val="00CF172A"/>
    <w:rsid w:val="00D401D7"/>
    <w:rsid w:val="00D4393A"/>
    <w:rsid w:val="00D55445"/>
    <w:rsid w:val="00D5704E"/>
    <w:rsid w:val="00D60C31"/>
    <w:rsid w:val="00D61612"/>
    <w:rsid w:val="00D72FA5"/>
    <w:rsid w:val="00D73DCA"/>
    <w:rsid w:val="00D75A47"/>
    <w:rsid w:val="00D9394F"/>
    <w:rsid w:val="00DC3C59"/>
    <w:rsid w:val="00DC6B09"/>
    <w:rsid w:val="00DD01E6"/>
    <w:rsid w:val="00DD02EC"/>
    <w:rsid w:val="00DF0CCB"/>
    <w:rsid w:val="00E042D0"/>
    <w:rsid w:val="00E06861"/>
    <w:rsid w:val="00E24AC9"/>
    <w:rsid w:val="00E55AFA"/>
    <w:rsid w:val="00E65CE7"/>
    <w:rsid w:val="00E748C7"/>
    <w:rsid w:val="00E91C05"/>
    <w:rsid w:val="00F12D9A"/>
    <w:rsid w:val="00F17FF5"/>
    <w:rsid w:val="00F341D8"/>
    <w:rsid w:val="00F45506"/>
    <w:rsid w:val="00F4674B"/>
    <w:rsid w:val="00F65BAC"/>
    <w:rsid w:val="00F93EF8"/>
    <w:rsid w:val="00FB368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D401D7"/>
    <w:pPr>
      <w:keepNext/>
      <w:keepLines/>
      <w:pageBreakBefore/>
      <w:spacing w:after="737" w:line="480" w:lineRule="atLeast"/>
      <w:ind w:left="1247" w:hanging="1247"/>
      <w:contextualSpacing/>
      <w:outlineLvl w:val="0"/>
    </w:pPr>
    <w:rPr>
      <w:rFonts w:ascii="Source Sans Pro" w:eastAsiaTheme="majorEastAsia" w:hAnsi="Source Sans Pro" w:cstheme="majorBidi"/>
      <w:b/>
      <w:bCs/>
      <w:sz w:val="40"/>
      <w:szCs w:val="28"/>
      <w:lang w:eastAsia="en-US"/>
    </w:rPr>
  </w:style>
  <w:style w:type="paragraph" w:styleId="Overskrift2">
    <w:name w:val="heading 2"/>
    <w:basedOn w:val="Normal"/>
    <w:next w:val="Normal"/>
    <w:link w:val="Overskrift2Tegn"/>
    <w:uiPriority w:val="1"/>
    <w:qFormat/>
    <w:rsid w:val="00DF0CCB"/>
    <w:pPr>
      <w:keepNext/>
      <w:keepLines/>
      <w:numPr>
        <w:ilvl w:val="1"/>
        <w:numId w:val="1"/>
      </w:numPr>
      <w:spacing w:before="480" w:after="0" w:line="480" w:lineRule="atLeast"/>
      <w:contextualSpacing/>
      <w:outlineLvl w:val="1"/>
    </w:pPr>
    <w:rPr>
      <w:rFonts w:ascii="Source Sans Pro" w:eastAsiaTheme="majorEastAsia" w:hAnsi="Source Sans Pro" w:cstheme="majorBidi"/>
      <w:bCs/>
      <w:sz w:val="40"/>
      <w:szCs w:val="26"/>
      <w:lang w:eastAsia="en-US"/>
    </w:rPr>
  </w:style>
  <w:style w:type="paragraph" w:styleId="Overskrift3">
    <w:name w:val="heading 3"/>
    <w:basedOn w:val="Normal"/>
    <w:next w:val="Normal"/>
    <w:link w:val="Overskrift3Tegn"/>
    <w:uiPriority w:val="1"/>
    <w:qFormat/>
    <w:rsid w:val="00DF0CCB"/>
    <w:pPr>
      <w:keepNext/>
      <w:keepLines/>
      <w:numPr>
        <w:ilvl w:val="2"/>
        <w:numId w:val="1"/>
      </w:numPr>
      <w:spacing w:before="300" w:after="300" w:line="400" w:lineRule="atLeast"/>
      <w:contextualSpacing/>
      <w:outlineLvl w:val="2"/>
    </w:pPr>
    <w:rPr>
      <w:rFonts w:ascii="Source Sans Pro" w:eastAsiaTheme="majorEastAsia" w:hAnsi="Source Sans Pro" w:cstheme="majorBidi"/>
      <w:b/>
      <w:bCs/>
      <w:sz w:val="28"/>
      <w:lang w:eastAsia="en-US"/>
    </w:rPr>
  </w:style>
  <w:style w:type="paragraph" w:styleId="Overskrift4">
    <w:name w:val="heading 4"/>
    <w:basedOn w:val="Normal"/>
    <w:next w:val="Normal"/>
    <w:link w:val="Overskrift4Tegn"/>
    <w:uiPriority w:val="1"/>
    <w:qFormat/>
    <w:rsid w:val="00DF0CCB"/>
    <w:pPr>
      <w:keepNext/>
      <w:keepLines/>
      <w:numPr>
        <w:ilvl w:val="3"/>
        <w:numId w:val="1"/>
      </w:numPr>
      <w:spacing w:before="280" w:after="0" w:line="280" w:lineRule="atLeast"/>
      <w:contextualSpacing/>
      <w:outlineLvl w:val="3"/>
    </w:pPr>
    <w:rPr>
      <w:rFonts w:ascii="Source Sans Pro" w:eastAsiaTheme="majorEastAsia" w:hAnsi="Source Sans Pro" w:cstheme="majorBidi"/>
      <w:b/>
      <w:bCs/>
      <w:iCs/>
      <w:sz w:val="24"/>
      <w:lang w:eastAsia="en-US"/>
    </w:rPr>
  </w:style>
  <w:style w:type="paragraph" w:styleId="Overskrift5">
    <w:name w:val="heading 5"/>
    <w:basedOn w:val="Normal"/>
    <w:next w:val="Normal"/>
    <w:link w:val="Overskrift5Tegn"/>
    <w:uiPriority w:val="1"/>
    <w:qFormat/>
    <w:rsid w:val="00DF0CCB"/>
    <w:pPr>
      <w:keepNext/>
      <w:keepLines/>
      <w:numPr>
        <w:ilvl w:val="4"/>
        <w:numId w:val="1"/>
      </w:numPr>
      <w:spacing w:before="260" w:after="0" w:line="280" w:lineRule="atLeast"/>
      <w:contextualSpacing/>
      <w:outlineLvl w:val="4"/>
    </w:pPr>
    <w:rPr>
      <w:rFonts w:ascii="Source Sans Pro" w:eastAsiaTheme="majorEastAsia" w:hAnsi="Source Sans Pro" w:cstheme="majorBidi"/>
      <w:b/>
      <w:lang w:eastAsia="en-US"/>
    </w:rPr>
  </w:style>
  <w:style w:type="paragraph" w:styleId="Overskrift6">
    <w:name w:val="heading 6"/>
    <w:basedOn w:val="Normal"/>
    <w:next w:val="Normal"/>
    <w:link w:val="Overskrift6Tegn"/>
    <w:uiPriority w:val="1"/>
    <w:semiHidden/>
    <w:rsid w:val="00DF0CCB"/>
    <w:pPr>
      <w:keepNext/>
      <w:keepLines/>
      <w:numPr>
        <w:ilvl w:val="5"/>
        <w:numId w:val="1"/>
      </w:numPr>
      <w:tabs>
        <w:tab w:val="num" w:pos="360"/>
      </w:tabs>
      <w:spacing w:before="260" w:after="0" w:line="280" w:lineRule="atLeast"/>
      <w:contextualSpacing/>
      <w:outlineLvl w:val="5"/>
    </w:pPr>
    <w:rPr>
      <w:rFonts w:ascii="Source Sans Pro" w:eastAsiaTheme="majorEastAsia" w:hAnsi="Source Sans Pro" w:cstheme="majorBidi"/>
      <w:b/>
      <w:iCs/>
      <w:lang w:eastAsia="en-US"/>
    </w:rPr>
  </w:style>
  <w:style w:type="paragraph" w:styleId="Overskrift7">
    <w:name w:val="heading 7"/>
    <w:basedOn w:val="Normal"/>
    <w:next w:val="Normal"/>
    <w:link w:val="Overskrift7Tegn"/>
    <w:uiPriority w:val="1"/>
    <w:semiHidden/>
    <w:rsid w:val="00DF0CCB"/>
    <w:pPr>
      <w:keepNext/>
      <w:keepLines/>
      <w:numPr>
        <w:ilvl w:val="6"/>
        <w:numId w:val="1"/>
      </w:numPr>
      <w:tabs>
        <w:tab w:val="num" w:pos="360"/>
      </w:tabs>
      <w:spacing w:before="260" w:after="0" w:line="280" w:lineRule="atLeast"/>
      <w:contextualSpacing/>
      <w:outlineLvl w:val="6"/>
    </w:pPr>
    <w:rPr>
      <w:rFonts w:ascii="Source Sans Pro" w:eastAsiaTheme="majorEastAsia" w:hAnsi="Source Sans Pro" w:cstheme="majorBidi"/>
      <w:b/>
      <w:iCs/>
      <w:lang w:eastAsia="en-US"/>
    </w:rPr>
  </w:style>
  <w:style w:type="paragraph" w:styleId="Overskrift8">
    <w:name w:val="heading 8"/>
    <w:basedOn w:val="Normal"/>
    <w:next w:val="Normal"/>
    <w:link w:val="Overskrift8Tegn"/>
    <w:uiPriority w:val="1"/>
    <w:semiHidden/>
    <w:rsid w:val="00DF0CCB"/>
    <w:pPr>
      <w:keepNext/>
      <w:keepLines/>
      <w:numPr>
        <w:ilvl w:val="7"/>
        <w:numId w:val="1"/>
      </w:numPr>
      <w:tabs>
        <w:tab w:val="num" w:pos="360"/>
      </w:tabs>
      <w:spacing w:before="260" w:after="0" w:line="280" w:lineRule="atLeast"/>
      <w:contextualSpacing/>
      <w:outlineLvl w:val="7"/>
    </w:pPr>
    <w:rPr>
      <w:rFonts w:ascii="Source Sans Pro" w:eastAsiaTheme="majorEastAsia" w:hAnsi="Source Sans Pro" w:cstheme="majorBidi"/>
      <w:b/>
      <w:lang w:eastAsia="en-US"/>
    </w:rPr>
  </w:style>
  <w:style w:type="paragraph" w:styleId="Overskrift9">
    <w:name w:val="heading 9"/>
    <w:basedOn w:val="Normal"/>
    <w:next w:val="Normal"/>
    <w:link w:val="Overskrift9Tegn"/>
    <w:uiPriority w:val="1"/>
    <w:semiHidden/>
    <w:rsid w:val="00DF0CCB"/>
    <w:pPr>
      <w:keepNext/>
      <w:keepLines/>
      <w:numPr>
        <w:ilvl w:val="8"/>
        <w:numId w:val="1"/>
      </w:numPr>
      <w:tabs>
        <w:tab w:val="num" w:pos="360"/>
      </w:tabs>
      <w:spacing w:before="260" w:after="0" w:line="280" w:lineRule="atLeast"/>
      <w:contextualSpacing/>
      <w:outlineLvl w:val="8"/>
    </w:pPr>
    <w:rPr>
      <w:rFonts w:ascii="Source Sans Pro" w:eastAsiaTheme="majorEastAsia" w:hAnsi="Source Sans Pro" w:cstheme="majorBidi"/>
      <w:b/>
      <w:iCs/>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2440C"/>
  </w:style>
  <w:style w:type="character" w:customStyle="1" w:styleId="Overskrift1Tegn">
    <w:name w:val="Overskrift 1 Tegn"/>
    <w:basedOn w:val="Standardskrifttypeiafsnit"/>
    <w:link w:val="Overskrift1"/>
    <w:uiPriority w:val="1"/>
    <w:rsid w:val="00CF172A"/>
    <w:rPr>
      <w:rFonts w:ascii="Source Sans Pro" w:eastAsiaTheme="majorEastAsia" w:hAnsi="Source Sans Pro" w:cstheme="majorBidi"/>
      <w:b/>
      <w:bCs/>
      <w:sz w:val="40"/>
      <w:szCs w:val="28"/>
      <w:lang w:eastAsia="en-US"/>
    </w:rPr>
  </w:style>
  <w:style w:type="character" w:customStyle="1" w:styleId="Overskrift2Tegn">
    <w:name w:val="Overskrift 2 Tegn"/>
    <w:basedOn w:val="Standardskrifttypeiafsnit"/>
    <w:link w:val="Overskrift2"/>
    <w:uiPriority w:val="1"/>
    <w:rsid w:val="00CF172A"/>
    <w:rPr>
      <w:rFonts w:ascii="Source Sans Pro" w:eastAsiaTheme="majorEastAsia" w:hAnsi="Source Sans Pro" w:cstheme="majorBidi"/>
      <w:bCs/>
      <w:sz w:val="40"/>
      <w:szCs w:val="26"/>
      <w:lang w:eastAsia="en-US"/>
    </w:rPr>
  </w:style>
  <w:style w:type="character" w:customStyle="1" w:styleId="Overskrift3Tegn">
    <w:name w:val="Overskrift 3 Tegn"/>
    <w:basedOn w:val="Standardskrifttypeiafsnit"/>
    <w:link w:val="Overskrift3"/>
    <w:uiPriority w:val="1"/>
    <w:rsid w:val="009B7198"/>
    <w:rPr>
      <w:rFonts w:ascii="Source Sans Pro" w:eastAsiaTheme="majorEastAsia" w:hAnsi="Source Sans Pro" w:cstheme="majorBidi"/>
      <w:b/>
      <w:bCs/>
      <w:sz w:val="28"/>
      <w:lang w:eastAsia="en-US"/>
    </w:rPr>
  </w:style>
  <w:style w:type="character" w:customStyle="1" w:styleId="Overskrift4Tegn">
    <w:name w:val="Overskrift 4 Tegn"/>
    <w:basedOn w:val="Standardskrifttypeiafsnit"/>
    <w:link w:val="Overskrift4"/>
    <w:uiPriority w:val="1"/>
    <w:rsid w:val="00DF0CCB"/>
    <w:rPr>
      <w:rFonts w:ascii="Source Sans Pro" w:eastAsiaTheme="majorEastAsia" w:hAnsi="Source Sans Pro" w:cstheme="majorBidi"/>
      <w:b/>
      <w:bCs/>
      <w:iCs/>
      <w:sz w:val="24"/>
      <w:lang w:eastAsia="en-US"/>
    </w:rPr>
  </w:style>
  <w:style w:type="character" w:customStyle="1" w:styleId="Overskrift5Tegn">
    <w:name w:val="Overskrift 5 Tegn"/>
    <w:basedOn w:val="Standardskrifttypeiafsnit"/>
    <w:link w:val="Overskrift5"/>
    <w:uiPriority w:val="1"/>
    <w:rsid w:val="00DF0CCB"/>
    <w:rPr>
      <w:rFonts w:ascii="Source Sans Pro" w:eastAsiaTheme="majorEastAsia" w:hAnsi="Source Sans Pro" w:cstheme="majorBidi"/>
      <w:b/>
      <w:lang w:eastAsia="en-US"/>
    </w:rPr>
  </w:style>
  <w:style w:type="character" w:customStyle="1" w:styleId="Overskrift6Tegn">
    <w:name w:val="Overskrift 6 Tegn"/>
    <w:basedOn w:val="Standardskrifttypeiafsnit"/>
    <w:link w:val="Overskrift6"/>
    <w:uiPriority w:val="1"/>
    <w:semiHidden/>
    <w:rsid w:val="00CF172A"/>
    <w:rPr>
      <w:rFonts w:ascii="Source Sans Pro" w:eastAsiaTheme="majorEastAsia" w:hAnsi="Source Sans Pro" w:cstheme="majorBidi"/>
      <w:b/>
      <w:iCs/>
      <w:lang w:eastAsia="en-US"/>
    </w:rPr>
  </w:style>
  <w:style w:type="character" w:customStyle="1" w:styleId="Overskrift7Tegn">
    <w:name w:val="Overskrift 7 Tegn"/>
    <w:basedOn w:val="Standardskrifttypeiafsnit"/>
    <w:link w:val="Overskrift7"/>
    <w:uiPriority w:val="1"/>
    <w:semiHidden/>
    <w:rsid w:val="00CF172A"/>
    <w:rPr>
      <w:rFonts w:ascii="Source Sans Pro" w:eastAsiaTheme="majorEastAsia" w:hAnsi="Source Sans Pro" w:cstheme="majorBidi"/>
      <w:b/>
      <w:iCs/>
      <w:lang w:eastAsia="en-US"/>
    </w:rPr>
  </w:style>
  <w:style w:type="character" w:customStyle="1" w:styleId="Overskrift8Tegn">
    <w:name w:val="Overskrift 8 Tegn"/>
    <w:basedOn w:val="Standardskrifttypeiafsnit"/>
    <w:link w:val="Overskrift8"/>
    <w:uiPriority w:val="1"/>
    <w:semiHidden/>
    <w:rsid w:val="00CF172A"/>
    <w:rPr>
      <w:rFonts w:ascii="Source Sans Pro" w:eastAsiaTheme="majorEastAsia" w:hAnsi="Source Sans Pro" w:cstheme="majorBidi"/>
      <w:b/>
      <w:lang w:eastAsia="en-US"/>
    </w:rPr>
  </w:style>
  <w:style w:type="character" w:customStyle="1" w:styleId="Overskrift9Tegn">
    <w:name w:val="Overskrift 9 Tegn"/>
    <w:basedOn w:val="Standardskrifttypeiafsnit"/>
    <w:link w:val="Overskrift9"/>
    <w:uiPriority w:val="1"/>
    <w:semiHidden/>
    <w:rsid w:val="00CF172A"/>
    <w:rPr>
      <w:rFonts w:ascii="Source Sans Pro" w:eastAsiaTheme="majorEastAsia" w:hAnsi="Source Sans Pro" w:cstheme="majorBidi"/>
      <w:b/>
      <w:iCs/>
      <w:lang w:eastAsia="en-US"/>
    </w:rPr>
  </w:style>
  <w:style w:type="numbering" w:customStyle="1" w:styleId="Firstlevelnumberonly">
    <w:name w:val="First level number only"/>
    <w:uiPriority w:val="99"/>
    <w:rsid w:val="00DF0CCB"/>
  </w:style>
  <w:style w:type="paragraph" w:styleId="Opstilling-talellerbogst3">
    <w:name w:val="List Number 3"/>
    <w:basedOn w:val="Normal"/>
    <w:uiPriority w:val="99"/>
    <w:semiHidden/>
    <w:rsid w:val="00DF0CCB"/>
    <w:pPr>
      <w:tabs>
        <w:tab w:val="num" w:pos="720"/>
      </w:tabs>
      <w:spacing w:after="0" w:line="280" w:lineRule="atLeast"/>
      <w:ind w:left="720" w:hanging="720"/>
      <w:contextualSpacing/>
    </w:pPr>
    <w:rPr>
      <w:rFonts w:ascii="Source Sans Pro" w:eastAsiaTheme="minorHAnsi" w:hAnsi="Source Sans Pro"/>
      <w:lang w:eastAsia="en-US"/>
    </w:rPr>
  </w:style>
  <w:style w:type="paragraph" w:styleId="Sidehoved">
    <w:name w:val="header"/>
    <w:basedOn w:val="Normal"/>
    <w:link w:val="SidehovedTegn"/>
    <w:uiPriority w:val="21"/>
    <w:semiHidden/>
    <w:rsid w:val="00DF0CCB"/>
    <w:pPr>
      <w:tabs>
        <w:tab w:val="center" w:pos="4819"/>
        <w:tab w:val="right" w:pos="9638"/>
      </w:tabs>
      <w:spacing w:after="0" w:line="240" w:lineRule="atLeast"/>
    </w:pPr>
    <w:rPr>
      <w:rFonts w:ascii="Source Sans Pro" w:eastAsiaTheme="minorHAnsi" w:hAnsi="Source Sans Pro"/>
      <w:sz w:val="16"/>
      <w:lang w:eastAsia="en-US"/>
    </w:rPr>
  </w:style>
  <w:style w:type="character" w:customStyle="1" w:styleId="SidehovedTegn">
    <w:name w:val="Sidehoved Tegn"/>
    <w:basedOn w:val="Standardskrifttypeiafsnit"/>
    <w:link w:val="Sidehoved"/>
    <w:uiPriority w:val="21"/>
    <w:semiHidden/>
    <w:rsid w:val="00DF0CCB"/>
    <w:rPr>
      <w:rFonts w:ascii="Source Sans Pro" w:eastAsiaTheme="minorHAnsi" w:hAnsi="Source Sans Pro"/>
      <w:sz w:val="16"/>
      <w:lang w:eastAsia="en-US"/>
    </w:rPr>
  </w:style>
  <w:style w:type="paragraph" w:customStyle="1" w:styleId="D7E68BE07375497FBD7A59802A7115CE">
    <w:name w:val="D7E68BE07375497FBD7A59802A7115CE"/>
    <w:rsid w:val="0082440C"/>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gionNordjylland">
      <a:dk1>
        <a:srgbClr val="000000"/>
      </a:dk1>
      <a:lt1>
        <a:srgbClr val="FFFFFF"/>
      </a:lt1>
      <a:dk2>
        <a:srgbClr val="002138"/>
      </a:dk2>
      <a:lt2>
        <a:srgbClr val="FFFFFF"/>
      </a:lt2>
      <a:accent1>
        <a:srgbClr val="0063A9"/>
      </a:accent1>
      <a:accent2>
        <a:srgbClr val="3BB9EB"/>
      </a:accent2>
      <a:accent3>
        <a:srgbClr val="40DCAF"/>
      </a:accent3>
      <a:accent4>
        <a:srgbClr val="F6BD2E"/>
      </a:accent4>
      <a:accent5>
        <a:srgbClr val="BBCCD4"/>
      </a:accent5>
      <a:accent6>
        <a:srgbClr val="6A8D9E"/>
      </a:accent6>
      <a:hlink>
        <a:srgbClr val="3AB9EB"/>
      </a:hlink>
      <a:folHlink>
        <a:srgbClr val="BBCCD4"/>
      </a:folHlink>
    </a:clrScheme>
    <a:fontScheme name="RN - Source Sans Pro">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44961f6c-369e-49ea-b546-2a1eb3027ef6","elementConfiguration":{"binding":"Form.RapportSidefod","removeAndKeepContent":false,"disableUpdates":false,"type":"text"}},{"type":"pictureContentControl","id":"35419bd8-4574-4da9-b335-1491f7d47c56","elementConfiguration":{"inheritDimensions":"inheritNone","height":"{{UserProfile.LogoInsertion.LogoHeight}}","binding":"UserProfile.LogoInsertion.LogoNameWhite","visibility":{"action":"hide","operator":"equals","compareValue":""},"removeAndKeepContent":false,"disableUpdates":false,"type":"image"}},{"type":"pictureContentControl","id":"ad0509aa-3505-4968-acc4-5fe1aa65107b","elementConfiguration":{"inheritDimensions":"inheritNone","height":"{{UserProfile.LogoInsertion.LogoHeight}}","binding":"UserProfile.LogoInsertionWhite.LogoNameWhite","removeAndKeepContent":false,"disableUpdates":false,"type":"image"}},{"type":"richTextContentControl","id":"37fed32f-bca9-4f14-bde7-fb93df37bd03","elementConfiguration":{"binding":"UserProfile.Institution.Institution","visibility":{"action":"hide","operator":"equals","compareValue":""},"removeAndKeepContent":false,"disableUpdates":false,"type":"text"}},{"type":"richTextContentControl","id":"de8a3833-9b67-458c-813d-13496ad969e8","elementConfiguration":{"binding":"UserProfile.DepartmentFreeText","visibility":{"action":"hide","operator":"equals","compareValue":""},"removeAndKeepContent":false,"disableUpdates":false,"type":"text"}},{"type":"richTextContentControl","id":"ade5b332-e31c-46dd-8f2b-2d50af66a045","elementConfiguration":{"binding":"UserProfile.Section","visibility":{"action":"hide","operator":"equals","compareValue":""},"removeAndKeepContent":false,"disableUpdates":false,"type":"text"}},{"type":"richTextContentControl","id":"2aec47c8-dfd7-4f6e-bba7-dacd22d6b4c4","elementConfiguration":{"binding":"UserProfile.Address","visibility":{"action":"hide","operator":"equals","compareValue":""},"removeAndKeepContent":false,"disableUpdates":false,"type":"text"}},{"type":"richTextContentControl","id":"f80d2db7-79dc-4e95-8698-8986c245dfcf","elementConfiguration":{"binding":"UserProfile.Zipcode","visibility":{"action":"hide","operator":"equals","compareValue":""},"removeAndKeepContent":false,"disableUpdates":false,"type":"text"}},{"type":"richTextContentControl","id":"fe063c50-bad4-4631-8d33-ba829c352146","elementConfiguration":{"binding":"UserProfile.Web","visibility":{"action":"hide","operator":"equals","compareValue":""},"removeAndKeepContent":false,"disableUpdates":false,"type":"text"}},{"type":"richTextContentControl","id":"a3bb8213-569e-428f-9714-7d9f5e5fe5d0","elementConfiguration":{"format":"{{DateFormats.MonthYear}}","binding":{"formScope":"T638482461411478538","value":"Form.Date"},"visibility":{"action":"hide","operator":"equals","compareValue":""},"removeAndKeepContent":false,"disableUpdates":false,"type":"date"}},{"type":"richTextContentControl","id":"d7ce134f-06cb-4ec0-9700-0f9b9456527f","elementConfiguration":{"binding":"UserProfile.Institution.Institution","visibility":{"action":"hide","operator":"equals","compareValue":""},"removeAndKeepContent":false,"disableUpdates":false,"type":"text"}},{"type":"richTextContentControl","id":"6f9a41f0-628d-482a-9070-73d9eab1e595","elementConfiguration":{"binding":"UserProfile.DepartmentFreeText","visibility":{"action":"hide","operator":"equals","compareValue":""},"removeAndKeepContent":false,"disableUpdates":false,"type":"text"}},{"type":"richTextContentControl","id":"ede26330-7f5d-407b-afa3-aed445bc4f13","elementConfiguration":{"binding":"UserProfile.Section","visibility":{"action":"hide","operator":"equals","compareValue":""},"removeAndKeepContent":false,"disableUpdates":false,"type":"text"}},{"type":"richTextContentControl","id":"95e1458a-c11b-443f-825e-98f4525f82dd","elementConfiguration":{"binding":"UserProfile.Address","visibility":{"action":"hide","operator":"equals","compareValue":""},"removeAndKeepContent":false,"disableUpdates":false,"type":"text"}},{"type":"richTextContentControl","id":"8aeba43e-68b7-442d-b8ee-e51a1f3ea5e7","elementConfiguration":{"binding":"UserProfile.Zipcode","visibility":{"action":"hide","operator":"equals","compareValue":""},"removeAndKeepContent":false,"disableUpdates":false,"type":"text"}},{"type":"richTextContentControl","id":"fd096dd0-6349-4846-8e5b-e17837ba8745","elementConfiguration":{"binding":"UserProfile.Web","visibility":{"action":"hide","operator":"equals","compareValue":""},"removeAndKeepContent":false,"disableUpdates":false,"type":"text"}},{"type":"richTextContentControl","id":"0da5f9f2-26a6-4117-aaab-e6894cf409f4","elementConfiguration":{"format":"{{DateFormats.MonthYear}}","binding":{"formScope":"T638482461411478538","value":"Form.Date"},"visibility":{"action":"hide","operator":"equals","compareValue":""},"removeAndKeepContent":false,"disableUpdates":false,"type":"date"}}],"transformationConfigurations":[{"language":"{{DocumentLanguage}}","disableUpdates":false,"type":"proofingLanguage"},{"propertyName":"Orientation","propertyValue":"true","disableUpdates":false,"type":"customDocumentProperty"},{"binding":"UserProfile.LogoInsertion.LogoName_SecondPage","shapeName":"LogoSecondPageHide","height":"{{UserProfile.LogoInsertion.LogoHeight_SecondPage}}","namedSections":"all","namedPages":"default","leftOffset":"{{UserProfile.LogoInsertion.LogoLeftOffset_SecondPage}}","horizontalRelativePosition":"page","horizontalAlignment":"right","topOffset":"{{UserProfile.LogoInsertion.LogoTopOffset_SecondPage}}","verticalRelativePosition":"page","imageTextWrapping":"behindText","disableUpdates":false,"type":"imageHeader"}],"isBaseTemplate":false,"templateName":"Rapport","templateDescription":"","enableDocumentContentUpdater":true,"version":"1.12"}]]></TemplafyTemplateConfiguration>
</file>

<file path=customXml/item2.xml><?xml version="1.0" encoding="utf-8"?>
<AccessibilityAssistantData><![CDATA[{"Data":{}}]]></AccessibilityAssistantDat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dataSource":"Rapport forside og bagside","displayColumn":"label","hideIfNoUserInteractionRequired":false,"distinct":true,"required":true,"autoSelectFirstOption":false,"helpTexts":{"prefix":"","postfix":""},"spacing":{},"type":"dropDown","name":"ReportFrontBack","label":"Vælg for-og bagside design","fullyQualifiedName":"ReportFrontBack"},{"required":false,"placeholder":"","lines":0,"helpTexts":{"prefix":"","postfix":""},"spacing":{},"type":"textBox","name":"RapportSidefod","label":"Tekst til sidefod i hele dokumentet (valgfri)","fullyQualifiedName":"RapportSidefod"},{"required":false,"helpTexts":{"prefix":"","postfix":""},"spacing":{},"type":"datePicker","name":"Date","formScope":"T638482461411478538","label":"Dato","fullyQualifiedName":"T638482461411478538.Date"}],"formDataEntries":[{"name":"ReportFrontBack","value":"R0ULr61U4uInNGjyom+2Yw=="},{"name":"T638482461411478538.Date","value":"8SWWwj2AwcaDwCk6UCUTuQ=="}]}]]></TemplafyFormConfiguration>
</file>

<file path=customXml/itemProps1.xml><?xml version="1.0" encoding="utf-8"?>
<ds:datastoreItem xmlns:ds="http://schemas.openxmlformats.org/officeDocument/2006/customXml" ds:itemID="{31BDCAAE-7220-41A4-AD6A-EDC40321E0E9}">
  <ds:schemaRefs/>
</ds:datastoreItem>
</file>

<file path=customXml/itemProps2.xml><?xml version="1.0" encoding="utf-8"?>
<ds:datastoreItem xmlns:ds="http://schemas.openxmlformats.org/officeDocument/2006/customXml" ds:itemID="{2DE78039-634B-4AA1-8DF7-B47A1F611DA8}">
  <ds:schemaRefs/>
</ds:datastoreItem>
</file>

<file path=customXml/itemProps3.xml><?xml version="1.0" encoding="utf-8"?>
<ds:datastoreItem xmlns:ds="http://schemas.openxmlformats.org/officeDocument/2006/customXml" ds:itemID="{DBCBCA8C-71B0-45D9-BD16-F1A7DBD37AE4}">
  <ds:schemaRefs>
    <ds:schemaRef ds:uri="http://schemas.openxmlformats.org/officeDocument/2006/bibliography"/>
  </ds:schemaRefs>
</ds:datastoreItem>
</file>

<file path=customXml/itemProps4.xml><?xml version="1.0" encoding="utf-8"?>
<ds:datastoreItem xmlns:ds="http://schemas.openxmlformats.org/officeDocument/2006/customXml" ds:itemID="{7FA4FB54-6CA5-4444-923C-8D7592C19B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5784</Words>
  <Characters>36272</Characters>
  <Application>Microsoft Office Word</Application>
  <DocSecurity>0</DocSecurity>
  <Lines>863</Lines>
  <Paragraphs>359</Paragraphs>
  <ScaleCrop>false</ScaleCrop>
  <Company>Region Nordjylland</Company>
  <LinksUpToDate>false</LinksUpToDate>
  <CharactersWithSpaces>41697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Ungdomshjemmet</dc:title>
  <dc:creator>Maria Bærentsen</dc:creator>
  <cp:lastModifiedBy>Maria Bærentsen</cp:lastModifiedBy>
  <cp:revision>2</cp:revision>
  <dcterms:created xsi:type="dcterms:W3CDTF">2025-10-14T13:13:00Z</dcterms:created>
  <dcterms:modified xsi:type="dcterms:W3CDTF">2025-10-14T13:13:00Z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Headings">
    <vt:lpwstr>Report</vt:lpwstr>
  </property>
  <property fmtid="{D5CDD505-2E9C-101B-9397-08002B2CF9AE}" pid="3" name="ImageTools">
    <vt:lpwstr>True</vt:lpwstr>
  </property>
  <property fmtid="{D5CDD505-2E9C-101B-9397-08002B2CF9AE}" pid="4" name="TemplafyTenantId">
    <vt:lpwstr>regionnordjylland</vt:lpwstr>
  </property>
  <property fmtid="{D5CDD505-2E9C-101B-9397-08002B2CF9AE}" pid="5" name="TemplafyTemplateId">
    <vt:lpwstr>638482648622481371</vt:lpwstr>
  </property>
  <property fmtid="{D5CDD505-2E9C-101B-9397-08002B2CF9AE}" pid="6" name="TemplafyUserProfileId">
    <vt:lpwstr>638144624392765996</vt:lpwstr>
  </property>
  <property fmtid="{D5CDD505-2E9C-101B-9397-08002B2CF9AE}" pid="7" name="TemplafyLanguageCode">
    <vt:lpwstr>da-DK</vt:lpwstr>
  </property>
  <property fmtid="{D5CDD505-2E9C-101B-9397-08002B2CF9AE}" pid="8" name="Orientation">
    <vt:lpwstr>true</vt:lpwstr>
  </property>
</Properties>
</file>